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E537A" w14:textId="20BC2F0D"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13bis-e</w:t>
      </w:r>
      <w:r w:rsidR="004811D8">
        <w:rPr>
          <w:rFonts w:cs="Arial"/>
          <w:b/>
          <w:i/>
          <w:noProof/>
          <w:sz w:val="22"/>
          <w:szCs w:val="22"/>
          <w:lang w:val="en-GB"/>
        </w:rPr>
        <w:tab/>
      </w:r>
      <w:r w:rsidR="00AD7334" w:rsidRPr="00AD7334">
        <w:rPr>
          <w:rFonts w:cs="Arial"/>
          <w:b/>
          <w:i/>
          <w:noProof/>
          <w:sz w:val="22"/>
          <w:szCs w:val="22"/>
          <w:lang w:val="en-GB"/>
        </w:rPr>
        <w:t>R2-2103537</w:t>
      </w:r>
    </w:p>
    <w:p w14:paraId="7C15391F" w14:textId="77777777"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12th – 20th Apr, 2021</w:t>
      </w:r>
      <w:r w:rsidR="004811D8">
        <w:rPr>
          <w:rFonts w:ascii="Arial" w:eastAsia="宋体" w:hAnsi="Arial" w:cs="Arial"/>
          <w:b/>
          <w:noProof/>
          <w:sz w:val="22"/>
          <w:szCs w:val="22"/>
          <w:lang w:eastAsia="zh-CN"/>
        </w:rPr>
        <w:t xml:space="preserve">                                                       </w:t>
      </w:r>
    </w:p>
    <w:p w14:paraId="553D573E" w14:textId="1E7F5C5A"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AB0239">
        <w:rPr>
          <w:rFonts w:ascii="Arial" w:hAnsi="Arial" w:cs="Arial"/>
          <w:sz w:val="22"/>
        </w:rPr>
        <w:t>, HiSilicon</w:t>
      </w:r>
    </w:p>
    <w:p w14:paraId="2D48BE77" w14:textId="656FD8A3"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12168C" w:rsidRPr="0012168C">
        <w:rPr>
          <w:rFonts w:ascii="Arial" w:hAnsi="Arial" w:cs="Arial"/>
          <w:sz w:val="22"/>
        </w:rPr>
        <w:t>Discussion on positioning</w:t>
      </w:r>
      <w:r w:rsidR="00B579C6">
        <w:rPr>
          <w:rFonts w:ascii="Arial" w:hAnsi="Arial" w:cs="Arial"/>
          <w:sz w:val="22"/>
        </w:rPr>
        <w:t xml:space="preserve"> </w:t>
      </w:r>
      <w:r w:rsidR="00E132B5">
        <w:rPr>
          <w:rFonts w:ascii="Arial" w:hAnsi="Arial" w:cs="Arial"/>
          <w:sz w:val="22"/>
        </w:rPr>
        <w:t>in RRC_INACTIVE</w:t>
      </w:r>
    </w:p>
    <w:p w14:paraId="5ABFA602"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B579C6">
        <w:rPr>
          <w:rFonts w:ascii="Arial" w:eastAsia="宋体" w:hAnsi="Arial" w:cs="Arial"/>
          <w:sz w:val="22"/>
          <w:lang w:eastAsia="zh-CN"/>
        </w:rPr>
        <w:t>8.11.3</w:t>
      </w:r>
    </w:p>
    <w:p w14:paraId="05507F36" w14:textId="77777777"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7C2CDDFB" w14:textId="77777777" w:rsidR="004811D8" w:rsidRDefault="004811D8">
      <w:pPr>
        <w:pStyle w:val="1"/>
        <w:rPr>
          <w:rFonts w:eastAsia="宋体"/>
          <w:lang w:eastAsia="zh-CN"/>
        </w:rPr>
      </w:pPr>
      <w:r>
        <w:t>Introduction</w:t>
      </w:r>
    </w:p>
    <w:p w14:paraId="604CDC32" w14:textId="77777777" w:rsidR="006E0DB1" w:rsidRDefault="0012168C" w:rsidP="00571096">
      <w:pPr>
        <w:jc w:val="both"/>
      </w:pPr>
      <w:r>
        <w:rPr>
          <w:rFonts w:eastAsia="宋体"/>
          <w:lang w:eastAsia="zh-CN"/>
        </w:rPr>
        <w:t>During the SI phase</w:t>
      </w:r>
      <w:r w:rsidR="00771833">
        <w:rPr>
          <w:rFonts w:eastAsia="宋体"/>
          <w:lang w:eastAsia="zh-CN"/>
        </w:rPr>
        <w:t xml:space="preserve">, </w:t>
      </w:r>
      <w:r w:rsidR="00765ECE">
        <w:rPr>
          <w:rFonts w:eastAsia="宋体"/>
          <w:lang w:eastAsia="zh-CN"/>
        </w:rPr>
        <w:t xml:space="preserve">the </w:t>
      </w:r>
      <w:r w:rsidR="009A4D5C">
        <w:rPr>
          <w:rFonts w:eastAsia="宋体"/>
          <w:lang w:eastAsia="zh-CN"/>
        </w:rPr>
        <w:t>support</w:t>
      </w:r>
      <w:r w:rsidR="00EC5DFC">
        <w:rPr>
          <w:rFonts w:eastAsia="宋体"/>
          <w:lang w:eastAsia="zh-CN"/>
        </w:rPr>
        <w:t xml:space="preserve"> of</w:t>
      </w:r>
      <w:r w:rsidR="009A4D5C">
        <w:rPr>
          <w:rFonts w:eastAsia="宋体"/>
          <w:lang w:eastAsia="zh-CN"/>
        </w:rPr>
        <w:t xml:space="preserve"> </w:t>
      </w:r>
      <w:r>
        <w:rPr>
          <w:rFonts w:eastAsia="宋体"/>
          <w:lang w:eastAsia="zh-CN"/>
        </w:rPr>
        <w:t xml:space="preserve">positioning for the UE in IDLE/INACTIVE state </w:t>
      </w:r>
      <w:r w:rsidR="009A4D5C">
        <w:rPr>
          <w:rFonts w:eastAsia="宋体"/>
          <w:lang w:eastAsia="zh-CN"/>
        </w:rPr>
        <w:t xml:space="preserve">was </w:t>
      </w:r>
      <w:r>
        <w:rPr>
          <w:rFonts w:eastAsia="宋体"/>
          <w:lang w:eastAsia="zh-CN"/>
        </w:rPr>
        <w:t>studied</w:t>
      </w:r>
      <w:r w:rsidR="009A4D5C">
        <w:rPr>
          <w:rFonts w:eastAsia="宋体"/>
          <w:lang w:eastAsia="zh-CN"/>
        </w:rPr>
        <w:t xml:space="preserve"> and the</w:t>
      </w:r>
      <w:r w:rsidR="001A67C6">
        <w:rPr>
          <w:rFonts w:eastAsia="MS Mincho"/>
        </w:rPr>
        <w:t xml:space="preserve"> </w:t>
      </w:r>
      <w:r w:rsidR="00765ECE">
        <w:t xml:space="preserve">following agreements </w:t>
      </w:r>
      <w:r w:rsidR="00765ECE">
        <w:rPr>
          <w:rFonts w:eastAsia="宋体"/>
          <w:kern w:val="2"/>
          <w:szCs w:val="22"/>
        </w:rPr>
        <w:t>were achieved</w:t>
      </w:r>
      <w:r w:rsidR="00571096">
        <w:rPr>
          <w:rFonts w:eastAsia="宋体"/>
          <w:kern w:val="2"/>
          <w:szCs w:val="22"/>
        </w:rPr>
        <w:t xml:space="preserve"> in RAN2#113e</w:t>
      </w:r>
      <w:r w:rsidR="009A4D5C">
        <w:rPr>
          <w:rFonts w:eastAsia="宋体"/>
          <w:kern w:val="2"/>
          <w:szCs w:val="22"/>
        </w:rPr>
        <w:t xml:space="preserve"> [1]</w:t>
      </w:r>
      <w:r w:rsidR="001A67C6">
        <w:t>:</w:t>
      </w:r>
    </w:p>
    <w:p w14:paraId="7FA8474C"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Proposal 1a: RAN2 confirms on the following recommendation of TSG RAN (17/17)</w:t>
      </w:r>
    </w:p>
    <w:p w14:paraId="75C42658"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Positioning in RRC_INACTIVE</w:t>
      </w:r>
    </w:p>
    <w:p w14:paraId="00FFE201"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 xml:space="preserve">DL, UL and DL+UL positioning methods </w:t>
      </w:r>
    </w:p>
    <w:p w14:paraId="738DE05B"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UE-based and UE-assisted positioning solutions</w:t>
      </w:r>
    </w:p>
    <w:p w14:paraId="24E4F268"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Support of UE positioning measurements for UEs in RRC_INACTIVE state</w:t>
      </w:r>
    </w:p>
    <w:p w14:paraId="7E343BA5"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Options that can be considered include DL-PRS or DL-PRS and SSB</w:t>
      </w:r>
    </w:p>
    <w:p w14:paraId="34E12E2A"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Support of gNB positioning measurements for UEs in RRC_INACTIVE state</w:t>
      </w:r>
    </w:p>
    <w:p w14:paraId="3DB4D999" w14:textId="694057C7" w:rsidR="00571096" w:rsidRDefault="003C2CEC" w:rsidP="00F408C4">
      <w:pPr>
        <w:pStyle w:val="Doc-text2"/>
        <w:pBdr>
          <w:top w:val="single" w:sz="4" w:space="1" w:color="auto"/>
          <w:left w:val="single" w:sz="4" w:space="4" w:color="auto"/>
          <w:bottom w:val="single" w:sz="4" w:space="1" w:color="auto"/>
          <w:right w:val="single" w:sz="4" w:space="4" w:color="auto"/>
        </w:pBdr>
        <w:tabs>
          <w:tab w:val="clear" w:pos="1622"/>
          <w:tab w:val="left" w:pos="4456"/>
        </w:tabs>
        <w:ind w:leftChars="29" w:left="421"/>
      </w:pPr>
      <w:r>
        <w:tab/>
      </w:r>
      <w:r>
        <w:tab/>
      </w:r>
    </w:p>
    <w:p w14:paraId="5E0CA257"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Proposal 1b: RAN2 confirms on the following (17/17)</w:t>
      </w:r>
    </w:p>
    <w:p w14:paraId="25BCC2B1"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Positioning in RRC_IDLE</w:t>
      </w:r>
    </w:p>
    <w:p w14:paraId="5585C708"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It is feasible for a UE to perform DL positioning measurement in RRC_IDLE state</w:t>
      </w:r>
    </w:p>
    <w:p w14:paraId="083169BB"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It is up to RAN2 to decide whether to support the enhancements of NR positioning reporting of DL positioning measurements and/or positioning estimates for RRC_IDLE UEs.</w:t>
      </w:r>
    </w:p>
    <w:p w14:paraId="6AB1ED05"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p>
    <w:p w14:paraId="46DEBA99"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Proposal2: RAN2 recommends the following for normative work for DL positioning</w:t>
      </w:r>
    </w:p>
    <w:p w14:paraId="69A95AFE"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The report of PRS measurement performed in RRC_IDLE/INACTIVE when the UE is in RRC_INACTIVE is supported (10/12)</w:t>
      </w:r>
    </w:p>
    <w:p w14:paraId="2114B331"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PRS measurement report and/or location estimate are sent from the UE to the gNB in RRC_INACTIVE.  RAN2 generally agree to do this by enhancing small data transmission in RRC_INACTIVE (details of the use of SDT to be studied in the WI phase) (15/16)</w:t>
      </w:r>
    </w:p>
    <w:p w14:paraId="322B2E60"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p>
    <w:p w14:paraId="3D9EEEF8"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Proposal4: For DL positioning in IDLE/INACTIVE, the followings are already supported for the current spec and can be reused:</w:t>
      </w:r>
    </w:p>
    <w:p w14:paraId="15426E9F"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Current stage3 spec has already supported assistance data delivery for DL positioning during RRC_CONNECTED and on-demand SI request in RRC_IDLE/ INACITVE for IDLE/INACTIVE positioning. (14/14)</w:t>
      </w:r>
    </w:p>
    <w:p w14:paraId="309A8B07"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w:t>
      </w:r>
      <w:r>
        <w:tab/>
        <w:t>Current stage3 spec already supports the transfer of RequestLocationInformation in RRC_CONNECTED for PRS measurement in IDLE/INACTIVE. (14/14)</w:t>
      </w:r>
    </w:p>
    <w:p w14:paraId="33D44709"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p>
    <w:p w14:paraId="71B606A6" w14:textId="77777777" w:rsidR="00571096" w:rsidRDefault="00571096" w:rsidP="00F408C4">
      <w:pPr>
        <w:pStyle w:val="Doc-text2"/>
        <w:pBdr>
          <w:top w:val="single" w:sz="4" w:space="1" w:color="auto"/>
          <w:left w:val="single" w:sz="4" w:space="4" w:color="auto"/>
          <w:bottom w:val="single" w:sz="4" w:space="1" w:color="auto"/>
          <w:right w:val="single" w:sz="4" w:space="4" w:color="auto"/>
        </w:pBdr>
        <w:ind w:leftChars="29" w:left="421"/>
      </w:pPr>
      <w:r>
        <w:t>Proposal5: Support RAT-Independent positioning in RRC_IDLE/INACTIVE. FFS the procedures that can be supported. (13/14)</w:t>
      </w:r>
    </w:p>
    <w:p w14:paraId="3892E465" w14:textId="77777777" w:rsidR="00B579C6" w:rsidRDefault="00571096" w:rsidP="00F408C4">
      <w:pPr>
        <w:spacing w:beforeLines="100" w:before="240"/>
        <w:jc w:val="both"/>
        <w:rPr>
          <w:rFonts w:eastAsiaTheme="minorEastAsia"/>
          <w:lang w:eastAsia="zh-CN"/>
        </w:rPr>
      </w:pPr>
      <w:r>
        <w:rPr>
          <w:rFonts w:eastAsiaTheme="minorEastAsia" w:hint="eastAsia"/>
          <w:lang w:eastAsia="zh-CN"/>
        </w:rPr>
        <w:t>D</w:t>
      </w:r>
      <w:r>
        <w:rPr>
          <w:rFonts w:eastAsiaTheme="minorEastAsia"/>
          <w:lang w:eastAsia="zh-CN"/>
        </w:rPr>
        <w:t>uring the RAN#91e, the new WI on positioning enhancement was approved, in which the following objective has been agreed</w:t>
      </w:r>
      <w:r w:rsidR="001B4671">
        <w:rPr>
          <w:rFonts w:eastAsiaTheme="minorEastAsia"/>
          <w:lang w:eastAsia="zh-CN"/>
        </w:rPr>
        <w:t xml:space="preserve"> [2]</w:t>
      </w:r>
      <w:r>
        <w:rPr>
          <w:rFonts w:eastAsiaTheme="minorEastAsia"/>
          <w:lang w:eastAsia="zh-CN"/>
        </w:rPr>
        <w:t>:</w:t>
      </w:r>
    </w:p>
    <w:tbl>
      <w:tblPr>
        <w:tblStyle w:val="af8"/>
        <w:tblW w:w="0" w:type="auto"/>
        <w:tblLook w:val="04A0" w:firstRow="1" w:lastRow="0" w:firstColumn="1" w:lastColumn="0" w:noHBand="0" w:noVBand="1"/>
      </w:tblPr>
      <w:tblGrid>
        <w:gridCol w:w="9630"/>
      </w:tblGrid>
      <w:tr w:rsidR="00083F03" w14:paraId="142DFDB9" w14:textId="77777777" w:rsidTr="00083F03">
        <w:tc>
          <w:tcPr>
            <w:tcW w:w="9630" w:type="dxa"/>
          </w:tcPr>
          <w:p w14:paraId="436B554F" w14:textId="77777777" w:rsidR="00083F03" w:rsidRPr="00D754FD" w:rsidRDefault="00083F03" w:rsidP="00083F03">
            <w:pPr>
              <w:pStyle w:val="afc"/>
              <w:numPr>
                <w:ilvl w:val="0"/>
                <w:numId w:val="24"/>
              </w:numPr>
              <w:ind w:firstLineChars="0"/>
              <w:contextualSpacing/>
            </w:pPr>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RAN3,RAN4]:</w:t>
            </w:r>
          </w:p>
          <w:p w14:paraId="07B48CE5" w14:textId="77777777" w:rsidR="00083F03" w:rsidRPr="00B579C6" w:rsidRDefault="00083F03" w:rsidP="00083F03">
            <w:pPr>
              <w:numPr>
                <w:ilvl w:val="1"/>
                <w:numId w:val="24"/>
              </w:numPr>
              <w:rPr>
                <w:rFonts w:eastAsia="MS Mincho"/>
                <w:i/>
              </w:rPr>
            </w:pPr>
            <w:r w:rsidRPr="00B579C6">
              <w:rPr>
                <w:rFonts w:eastAsia="MS Mincho"/>
                <w:i/>
              </w:rPr>
              <w:t xml:space="preserve">DL NR positioning methods and RAT-independent positioning methods </w:t>
            </w:r>
          </w:p>
          <w:p w14:paraId="348DF4D3" w14:textId="77777777" w:rsidR="00083F03" w:rsidRPr="00B579C6" w:rsidRDefault="00083F03" w:rsidP="00083F03">
            <w:pPr>
              <w:numPr>
                <w:ilvl w:val="2"/>
                <w:numId w:val="24"/>
              </w:numPr>
              <w:rPr>
                <w:rFonts w:eastAsia="MS Mincho"/>
                <w:i/>
              </w:rPr>
            </w:pPr>
            <w:r w:rsidRPr="00B579C6">
              <w:rPr>
                <w:rFonts w:eastAsia="MS Mincho"/>
                <w:i/>
              </w:rPr>
              <w:t>Support of UE positioning measurements for UEs in RRC_INACTIVE state</w:t>
            </w:r>
          </w:p>
          <w:p w14:paraId="44F60F01" w14:textId="77777777" w:rsidR="00083F03" w:rsidRPr="00B579C6" w:rsidRDefault="00083F03" w:rsidP="00083F03">
            <w:pPr>
              <w:numPr>
                <w:ilvl w:val="2"/>
                <w:numId w:val="24"/>
              </w:numPr>
              <w:rPr>
                <w:rFonts w:eastAsia="MS Mincho"/>
                <w:i/>
              </w:rPr>
            </w:pPr>
            <w:r w:rsidRPr="00B579C6">
              <w:rPr>
                <w:rFonts w:eastAsia="MS Mincho"/>
                <w:i/>
              </w:rPr>
              <w:lastRenderedPageBreak/>
              <w:t>Reporting of positioning measurement or location estimate performed in RRC_INACTIVE when the UE is in RRC_INACTIVE state</w:t>
            </w:r>
          </w:p>
          <w:p w14:paraId="2EAA76BA" w14:textId="77777777" w:rsidR="00083F03" w:rsidRPr="00B579C6" w:rsidRDefault="00083F03" w:rsidP="00083F03">
            <w:pPr>
              <w:pStyle w:val="afc"/>
              <w:ind w:left="1080" w:firstLine="400"/>
              <w:rPr>
                <w:i/>
              </w:rPr>
            </w:pPr>
            <w:r w:rsidRPr="00B579C6">
              <w:rPr>
                <w:rFonts w:eastAsia="MS Mincho"/>
                <w:i/>
                <w:lang w:eastAsia="en-GB"/>
              </w:rPr>
              <w:t xml:space="preserve">Note: this work will be coordinated with the SDT WI. </w:t>
            </w:r>
          </w:p>
          <w:p w14:paraId="5C997D7C" w14:textId="77777777" w:rsidR="00083F03" w:rsidRPr="00B579C6" w:rsidRDefault="00083F03" w:rsidP="00083F03">
            <w:pPr>
              <w:numPr>
                <w:ilvl w:val="1"/>
                <w:numId w:val="24"/>
              </w:numPr>
              <w:rPr>
                <w:rFonts w:eastAsia="MS Mincho"/>
                <w:i/>
              </w:rPr>
            </w:pPr>
            <w:r w:rsidRPr="00B579C6">
              <w:rPr>
                <w:rFonts w:eastAsia="MS Mincho"/>
                <w:i/>
              </w:rPr>
              <w:t>As 2</w:t>
            </w:r>
            <w:r w:rsidRPr="00B579C6">
              <w:rPr>
                <w:rFonts w:eastAsia="MS Mincho"/>
                <w:i/>
                <w:vertAlign w:val="superscript"/>
              </w:rPr>
              <w:t>nd</w:t>
            </w:r>
            <w:r w:rsidRPr="00B579C6">
              <w:rPr>
                <w:rFonts w:eastAsia="MS Mincho"/>
                <w:i/>
              </w:rPr>
              <w:t xml:space="preserve"> priority:</w:t>
            </w:r>
          </w:p>
          <w:p w14:paraId="076FD591" w14:textId="77777777" w:rsidR="00083F03" w:rsidRPr="00B579C6" w:rsidRDefault="00083F03" w:rsidP="00083F03">
            <w:pPr>
              <w:numPr>
                <w:ilvl w:val="2"/>
                <w:numId w:val="24"/>
              </w:numPr>
              <w:rPr>
                <w:rFonts w:eastAsia="MS Mincho"/>
                <w:i/>
              </w:rPr>
            </w:pPr>
            <w:r w:rsidRPr="00B579C6">
              <w:rPr>
                <w:rFonts w:eastAsia="MS Mincho"/>
                <w:i/>
              </w:rPr>
              <w:t>UL and DL+UL NR positioning methods</w:t>
            </w:r>
          </w:p>
          <w:p w14:paraId="496A7597" w14:textId="07A30391" w:rsidR="00083F03" w:rsidRPr="00A04B5F" w:rsidRDefault="00083F03" w:rsidP="00F408C4">
            <w:pPr>
              <w:numPr>
                <w:ilvl w:val="2"/>
                <w:numId w:val="24"/>
              </w:numPr>
              <w:rPr>
                <w:rFonts w:eastAsiaTheme="minorEastAsia"/>
                <w:lang w:eastAsia="zh-CN"/>
              </w:rPr>
            </w:pPr>
            <w:r w:rsidRPr="00B579C6">
              <w:rPr>
                <w:rFonts w:eastAsia="MS Mincho"/>
                <w:i/>
              </w:rPr>
              <w:t>Support of gNB positioning measurements for UEs in RRC_INACTIVE state</w:t>
            </w:r>
          </w:p>
        </w:tc>
      </w:tr>
    </w:tbl>
    <w:p w14:paraId="516BFDD2" w14:textId="291D102A" w:rsidR="00EC5DFC" w:rsidRPr="00B579C6" w:rsidRDefault="00571096" w:rsidP="00F408C4">
      <w:pPr>
        <w:spacing w:beforeLines="100" w:before="240"/>
        <w:jc w:val="both"/>
        <w:rPr>
          <w:rFonts w:eastAsiaTheme="minorEastAsia"/>
          <w:lang w:eastAsia="zh-CN"/>
        </w:rPr>
      </w:pPr>
      <w:r>
        <w:lastRenderedPageBreak/>
        <w:t xml:space="preserve">In this paper, the solutions regarding the positioning in </w:t>
      </w:r>
      <w:r w:rsidR="00BD22EC">
        <w:t>RRC_</w:t>
      </w:r>
      <w:r>
        <w:t>INACTIVE are discussed.</w:t>
      </w:r>
      <w:r w:rsidR="007C2DD7" w:rsidRPr="00C4632C">
        <w:t xml:space="preserve"> </w:t>
      </w:r>
    </w:p>
    <w:p w14:paraId="7C820946" w14:textId="19F67232" w:rsidR="00DD3DC8" w:rsidRDefault="00DD3DC8" w:rsidP="00F408C4">
      <w:pPr>
        <w:pStyle w:val="1"/>
      </w:pPr>
      <w:bookmarkStart w:id="2" w:name="OLE_LINK462"/>
      <w:bookmarkStart w:id="3" w:name="OLE_LINK463"/>
      <w:r>
        <w:t xml:space="preserve"> DL positioning in </w:t>
      </w:r>
      <w:r w:rsidR="00062B3F">
        <w:t>RRC_</w:t>
      </w:r>
      <w:r>
        <w:t>INACTIVE</w:t>
      </w:r>
    </w:p>
    <w:p w14:paraId="16282177" w14:textId="22ED01DB" w:rsidR="00190D22" w:rsidRPr="001B11E2" w:rsidRDefault="00190D22" w:rsidP="00F408C4">
      <w:pPr>
        <w:pStyle w:val="2"/>
        <w:spacing w:after="240"/>
        <w:rPr>
          <w:rFonts w:eastAsia="Arial"/>
          <w:sz w:val="28"/>
          <w:szCs w:val="20"/>
        </w:rPr>
      </w:pPr>
      <w:r>
        <w:rPr>
          <w:rFonts w:hint="eastAsia"/>
        </w:rPr>
        <w:t>PRS</w:t>
      </w:r>
      <w:r>
        <w:t xml:space="preserve"> configuration</w:t>
      </w:r>
    </w:p>
    <w:p w14:paraId="23AAB3CC" w14:textId="1E87A263" w:rsidR="00DD3DC8" w:rsidRDefault="00DD3DC8">
      <w:pPr>
        <w:jc w:val="both"/>
        <w:rPr>
          <w:rFonts w:eastAsia="宋体"/>
          <w:lang w:eastAsia="zh-CN"/>
        </w:rPr>
      </w:pPr>
      <w:r>
        <w:rPr>
          <w:rFonts w:eastAsiaTheme="minorEastAsia" w:hint="eastAsia"/>
          <w:lang w:eastAsia="zh-CN"/>
        </w:rPr>
        <w:t>Th</w:t>
      </w:r>
      <w:r>
        <w:rPr>
          <w:rFonts w:eastAsiaTheme="minorEastAsia"/>
          <w:lang w:eastAsia="zh-CN"/>
        </w:rPr>
        <w:t xml:space="preserve">e DL related positioning mainly includes the following procedures: </w:t>
      </w:r>
      <w:r>
        <w:rPr>
          <w:rFonts w:eastAsia="宋体"/>
          <w:lang w:eastAsia="zh-CN"/>
        </w:rPr>
        <w:t>The TRP information exchange, the capability exchange, the assistance data transfer, the measurements exchange.</w:t>
      </w:r>
      <w:r>
        <w:rPr>
          <w:rFonts w:eastAsia="宋体" w:hint="eastAsia"/>
          <w:lang w:eastAsia="zh-CN"/>
        </w:rPr>
        <w:t xml:space="preserve"> </w:t>
      </w:r>
      <w:r>
        <w:rPr>
          <w:rFonts w:eastAsia="宋体"/>
          <w:lang w:eastAsia="zh-CN"/>
        </w:rPr>
        <w:t xml:space="preserve">The TRP information exchange procedure is non-UE associated and thus has no need for enhancement for positioning </w:t>
      </w:r>
      <w:r w:rsidR="00E661EC">
        <w:rPr>
          <w:rFonts w:eastAsia="宋体"/>
          <w:lang w:eastAsia="zh-CN"/>
        </w:rPr>
        <w:t>in RRC_INACTIVE</w:t>
      </w:r>
      <w:r>
        <w:rPr>
          <w:rFonts w:eastAsia="宋体"/>
          <w:lang w:eastAsia="zh-CN"/>
        </w:rPr>
        <w:t>.</w:t>
      </w:r>
    </w:p>
    <w:p w14:paraId="3F75CB68" w14:textId="2F539517" w:rsidR="00086142" w:rsidRPr="00086142" w:rsidRDefault="00086142">
      <w:pPr>
        <w:jc w:val="both"/>
        <w:rPr>
          <w:rFonts w:eastAsia="宋体"/>
          <w:lang w:eastAsia="zh-CN"/>
        </w:rPr>
      </w:pPr>
      <w:r w:rsidRPr="00811E03">
        <w:rPr>
          <w:rFonts w:eastAsia="宋体"/>
          <w:b/>
          <w:lang w:eastAsia="zh-CN"/>
        </w:rPr>
        <w:t xml:space="preserve">Observation 1: </w:t>
      </w:r>
      <w:r>
        <w:rPr>
          <w:b/>
        </w:rPr>
        <w:t xml:space="preserve">There is no need to enhance the TRP information exchange procedure </w:t>
      </w:r>
    </w:p>
    <w:p w14:paraId="5E234A49" w14:textId="0653696A" w:rsidR="00604896" w:rsidRDefault="00DD3DC8">
      <w:pPr>
        <w:jc w:val="both"/>
        <w:rPr>
          <w:rFonts w:eastAsia="宋体"/>
          <w:lang w:eastAsia="zh-CN"/>
        </w:rPr>
      </w:pPr>
      <w:r>
        <w:rPr>
          <w:rFonts w:eastAsia="宋体"/>
          <w:lang w:eastAsia="zh-CN"/>
        </w:rPr>
        <w:t xml:space="preserve">During the SI, </w:t>
      </w:r>
      <w:r w:rsidR="00604896">
        <w:rPr>
          <w:rFonts w:eastAsia="宋体"/>
          <w:lang w:eastAsia="zh-CN"/>
        </w:rPr>
        <w:t>the following has been agreed regarding the PRS configuration for positioning in RRC_INACTIVE</w:t>
      </w:r>
      <w:r w:rsidR="0007497F">
        <w:rPr>
          <w:rFonts w:eastAsia="宋体"/>
          <w:lang w:eastAsia="zh-CN"/>
        </w:rPr>
        <w:t xml:space="preserve"> and captured in the TR 38.857</w:t>
      </w:r>
    </w:p>
    <w:tbl>
      <w:tblPr>
        <w:tblStyle w:val="af8"/>
        <w:tblW w:w="0" w:type="auto"/>
        <w:tblLook w:val="04A0" w:firstRow="1" w:lastRow="0" w:firstColumn="1" w:lastColumn="0" w:noHBand="0" w:noVBand="1"/>
      </w:tblPr>
      <w:tblGrid>
        <w:gridCol w:w="9630"/>
      </w:tblGrid>
      <w:tr w:rsidR="0007497F" w14:paraId="2E0D6349" w14:textId="77777777" w:rsidTr="0007497F">
        <w:tc>
          <w:tcPr>
            <w:tcW w:w="9630" w:type="dxa"/>
          </w:tcPr>
          <w:p w14:paraId="442DBCEB" w14:textId="77777777" w:rsidR="0007497F" w:rsidRDefault="0007497F" w:rsidP="0007497F">
            <w:pPr>
              <w:pStyle w:val="NO"/>
              <w:spacing w:after="0"/>
            </w:pPr>
            <w:r>
              <w:t>NOTE:</w:t>
            </w:r>
            <w:r>
              <w:tab/>
              <w:t>The following procedures are considered to have already been supported and can be reused for DL positioning in RRC_INACTIVE</w:t>
            </w:r>
          </w:p>
          <w:p w14:paraId="29B56800" w14:textId="77777777" w:rsidR="0007497F" w:rsidRDefault="0007497F" w:rsidP="0007497F">
            <w:pPr>
              <w:pStyle w:val="B1"/>
            </w:pPr>
            <w:r>
              <w:t>-</w:t>
            </w:r>
            <w:r>
              <w:tab/>
              <w:t>On-demand SI request in RRC_INACTIVE for assistance data delivery by broadcast in RRC_INACTIVE</w:t>
            </w:r>
          </w:p>
          <w:p w14:paraId="2F639FAB" w14:textId="77777777" w:rsidR="0007497F" w:rsidRDefault="0007497F" w:rsidP="0007497F">
            <w:pPr>
              <w:pStyle w:val="B1"/>
            </w:pPr>
            <w:r>
              <w:rPr>
                <w:i/>
              </w:rPr>
              <w:t>-</w:t>
            </w:r>
            <w:r>
              <w:rPr>
                <w:i/>
              </w:rPr>
              <w:tab/>
              <w:t>ProvideAssistanceData</w:t>
            </w:r>
            <w:r>
              <w:t xml:space="preserve"> in RRC_CONNECTED for DL-PRS configuration used in RRC_INACTIVE downlink positioning</w:t>
            </w:r>
          </w:p>
          <w:p w14:paraId="4A5B5D0C" w14:textId="0DF95ADB" w:rsidR="0007497F" w:rsidRPr="00F408C4" w:rsidRDefault="0007497F" w:rsidP="00F408C4">
            <w:pPr>
              <w:pStyle w:val="B1"/>
            </w:pPr>
            <w:r>
              <w:rPr>
                <w:i/>
              </w:rPr>
              <w:t>-</w:t>
            </w:r>
            <w:r>
              <w:rPr>
                <w:i/>
              </w:rPr>
              <w:tab/>
              <w:t>RequestLocationInformation</w:t>
            </w:r>
            <w:r>
              <w:t xml:space="preserve"> can be sent in RRC_CONNECTED for DL-PRS measurement or location estimate performed in RRC_INACTIVE</w:t>
            </w:r>
          </w:p>
        </w:tc>
      </w:tr>
    </w:tbl>
    <w:p w14:paraId="66C06C34" w14:textId="0327273D" w:rsidR="00DD3DC8" w:rsidRDefault="00811E03" w:rsidP="00F408C4">
      <w:pPr>
        <w:spacing w:beforeLines="100" w:before="240"/>
        <w:jc w:val="both"/>
        <w:rPr>
          <w:rFonts w:eastAsia="宋体"/>
          <w:lang w:eastAsia="zh-CN"/>
        </w:rPr>
      </w:pPr>
      <w:r>
        <w:rPr>
          <w:rFonts w:eastAsia="宋体"/>
          <w:lang w:eastAsia="zh-CN"/>
        </w:rPr>
        <w:t xml:space="preserve">A UE in </w:t>
      </w:r>
      <w:r w:rsidR="00594D1E">
        <w:rPr>
          <w:rFonts w:eastAsia="宋体"/>
          <w:lang w:eastAsia="zh-CN"/>
        </w:rPr>
        <w:t>RRC_</w:t>
      </w:r>
      <w:r>
        <w:rPr>
          <w:rFonts w:eastAsia="宋体"/>
          <w:lang w:eastAsia="zh-CN"/>
        </w:rPr>
        <w:t xml:space="preserve">INACTIVE can either using the assistance data that obtained from </w:t>
      </w:r>
      <w:r w:rsidR="009921B9">
        <w:rPr>
          <w:rFonts w:eastAsia="宋体"/>
          <w:lang w:eastAsia="zh-CN"/>
        </w:rPr>
        <w:t>RRC_</w:t>
      </w:r>
      <w:r>
        <w:rPr>
          <w:rFonts w:eastAsia="宋体"/>
          <w:lang w:eastAsia="zh-CN"/>
        </w:rPr>
        <w:t xml:space="preserve">CONNNECTED or on-demand request when in </w:t>
      </w:r>
      <w:r w:rsidR="00594D1E">
        <w:rPr>
          <w:rFonts w:eastAsia="宋体"/>
          <w:lang w:eastAsia="zh-CN"/>
        </w:rPr>
        <w:t>RRC_</w:t>
      </w:r>
      <w:r>
        <w:rPr>
          <w:rFonts w:eastAsia="宋体"/>
          <w:lang w:eastAsia="zh-CN"/>
        </w:rPr>
        <w:t xml:space="preserve">INACTIVE. There is no need for the enhancement on assistance data </w:t>
      </w:r>
      <w:r w:rsidR="00E132B5">
        <w:rPr>
          <w:rFonts w:eastAsia="宋体"/>
          <w:lang w:eastAsia="zh-CN"/>
        </w:rPr>
        <w:t>delivery</w:t>
      </w:r>
      <w:r w:rsidR="009B3E01">
        <w:rPr>
          <w:rFonts w:eastAsia="宋体"/>
          <w:lang w:eastAsia="zh-CN"/>
        </w:rPr>
        <w:t xml:space="preserve"> for</w:t>
      </w:r>
      <w:r w:rsidR="00E132B5">
        <w:rPr>
          <w:rFonts w:eastAsia="宋体"/>
          <w:lang w:eastAsia="zh-CN"/>
        </w:rPr>
        <w:t xml:space="preserve"> DL</w:t>
      </w:r>
      <w:r>
        <w:rPr>
          <w:rFonts w:eastAsia="宋体"/>
          <w:lang w:eastAsia="zh-CN"/>
        </w:rPr>
        <w:t xml:space="preserve"> positioning in </w:t>
      </w:r>
      <w:r w:rsidR="00E132B5">
        <w:rPr>
          <w:rFonts w:eastAsia="宋体"/>
          <w:lang w:eastAsia="zh-CN"/>
        </w:rPr>
        <w:t>RRC_</w:t>
      </w:r>
      <w:r>
        <w:rPr>
          <w:rFonts w:eastAsia="宋体"/>
          <w:lang w:eastAsia="zh-CN"/>
        </w:rPr>
        <w:t>INACTIVE.</w:t>
      </w:r>
    </w:p>
    <w:p w14:paraId="681F713E" w14:textId="30571F41" w:rsidR="00772C58" w:rsidRPr="00F408C4" w:rsidRDefault="00772C58">
      <w:pPr>
        <w:jc w:val="both"/>
        <w:rPr>
          <w:rFonts w:eastAsia="宋体"/>
          <w:b/>
          <w:lang w:eastAsia="zh-CN"/>
        </w:rPr>
      </w:pPr>
      <w:r w:rsidRPr="00F408C4">
        <w:rPr>
          <w:rFonts w:eastAsia="宋体"/>
          <w:b/>
          <w:lang w:eastAsia="zh-CN"/>
        </w:rPr>
        <w:t xml:space="preserve">Proposal 1: On-demand SI request in RRC_INACTIVE and PRS configuration delivery in RRC_CONNECTED can be reused for DL positioning in RRC_INACTIVE. No stage3 enhancements are needed.  </w:t>
      </w:r>
    </w:p>
    <w:p w14:paraId="31F92FDC" w14:textId="546D689C" w:rsidR="001B11E2" w:rsidRPr="003C7ADD" w:rsidRDefault="001B11E2" w:rsidP="00F408C4">
      <w:pPr>
        <w:pStyle w:val="2"/>
        <w:spacing w:after="240"/>
      </w:pPr>
      <w:r>
        <w:rPr>
          <w:rFonts w:hint="eastAsia"/>
        </w:rPr>
        <w:t>P</w:t>
      </w:r>
      <w:r>
        <w:t xml:space="preserve">RS measurement </w:t>
      </w:r>
    </w:p>
    <w:p w14:paraId="5557FA82" w14:textId="01D90872" w:rsidR="00811E03" w:rsidRDefault="00932ABC">
      <w:pPr>
        <w:jc w:val="both"/>
        <w:rPr>
          <w:rFonts w:eastAsia="宋体"/>
          <w:lang w:eastAsia="zh-CN"/>
        </w:rPr>
      </w:pPr>
      <w:r>
        <w:rPr>
          <w:rFonts w:eastAsia="宋体"/>
          <w:lang w:eastAsia="zh-CN"/>
        </w:rPr>
        <w:t xml:space="preserve">To support positioning for UE in INACTIVE, the most important aspect is to enable the UE to measure the PRS and report the measurement results to the LMF after </w:t>
      </w:r>
      <w:r w:rsidR="009E036D">
        <w:rPr>
          <w:rFonts w:eastAsia="宋体"/>
          <w:lang w:eastAsia="zh-CN"/>
        </w:rPr>
        <w:t xml:space="preserve">potential reselection of </w:t>
      </w:r>
      <w:r>
        <w:rPr>
          <w:rFonts w:eastAsia="宋体"/>
          <w:lang w:eastAsia="zh-CN"/>
        </w:rPr>
        <w:t>the serving RAN node. The measuring of the PRS should be covered by RAN1 and RAN 4 while the report of the measurement result should be decided in RAN2.</w:t>
      </w:r>
    </w:p>
    <w:p w14:paraId="2B32202C" w14:textId="2AF433FA" w:rsidR="00932ABC" w:rsidRPr="00932ABC" w:rsidRDefault="00932ABC">
      <w:pPr>
        <w:jc w:val="both"/>
        <w:rPr>
          <w:rFonts w:eastAsia="宋体"/>
          <w:b/>
          <w:lang w:eastAsia="zh-CN"/>
        </w:rPr>
      </w:pPr>
      <w:r w:rsidRPr="00932ABC">
        <w:rPr>
          <w:rFonts w:eastAsia="宋体"/>
          <w:b/>
          <w:lang w:eastAsia="zh-CN"/>
        </w:rPr>
        <w:t xml:space="preserve">Observation 2: The issues related to the </w:t>
      </w:r>
      <w:r w:rsidR="001B11E2">
        <w:rPr>
          <w:rFonts w:eastAsia="宋体"/>
          <w:b/>
          <w:lang w:eastAsia="zh-CN"/>
        </w:rPr>
        <w:t>measurement</w:t>
      </w:r>
      <w:r w:rsidR="001B11E2" w:rsidRPr="00932ABC">
        <w:rPr>
          <w:rFonts w:eastAsia="宋体"/>
          <w:b/>
          <w:lang w:eastAsia="zh-CN"/>
        </w:rPr>
        <w:t xml:space="preserve"> </w:t>
      </w:r>
      <w:r w:rsidRPr="00932ABC">
        <w:rPr>
          <w:rFonts w:eastAsia="宋体"/>
          <w:b/>
          <w:lang w:eastAsia="zh-CN"/>
        </w:rPr>
        <w:t xml:space="preserve">of PRS in </w:t>
      </w:r>
      <w:r w:rsidR="0080321B">
        <w:rPr>
          <w:rFonts w:eastAsia="宋体"/>
          <w:b/>
          <w:lang w:eastAsia="zh-CN"/>
        </w:rPr>
        <w:t>RRC_</w:t>
      </w:r>
      <w:r w:rsidRPr="00932ABC">
        <w:rPr>
          <w:rFonts w:eastAsia="宋体"/>
          <w:b/>
          <w:lang w:eastAsia="zh-CN"/>
        </w:rPr>
        <w:t>INACTIVE should be covered by RAN1 and RAN4, while RAN2 should decide the reporting procedure of the measurement results.</w:t>
      </w:r>
    </w:p>
    <w:p w14:paraId="1E1F1F3C" w14:textId="3589DFE8" w:rsidR="003C2CEC" w:rsidRDefault="003C2CEC" w:rsidP="00F408C4">
      <w:pPr>
        <w:pStyle w:val="2"/>
        <w:spacing w:after="240"/>
      </w:pPr>
      <w:r>
        <w:t>Measurement reporting</w:t>
      </w:r>
    </w:p>
    <w:p w14:paraId="2DDADE0A" w14:textId="6772209D" w:rsidR="00E13FD6" w:rsidRDefault="007A52C7" w:rsidP="00F408C4">
      <w:pPr>
        <w:rPr>
          <w:rFonts w:eastAsiaTheme="minorEastAsia"/>
          <w:lang w:eastAsia="zh-CN"/>
        </w:rPr>
      </w:pPr>
      <w:r>
        <w:rPr>
          <w:rFonts w:eastAsiaTheme="minorEastAsia" w:hint="eastAsia"/>
          <w:lang w:eastAsia="zh-CN"/>
        </w:rPr>
        <w:t>I</w:t>
      </w:r>
      <w:r>
        <w:rPr>
          <w:rFonts w:eastAsiaTheme="minorEastAsia"/>
          <w:lang w:eastAsia="zh-CN"/>
        </w:rPr>
        <w:t xml:space="preserve">n the last meeting, we have agreed that the UE can leverage the mechanism of small data transmission to transport measurement report and/or location estimate in RRC_INACTIVE. </w:t>
      </w:r>
      <w:r w:rsidR="008A50F2">
        <w:rPr>
          <w:rFonts w:eastAsiaTheme="minorEastAsia"/>
          <w:lang w:eastAsia="zh-CN"/>
        </w:rPr>
        <w:t>Then, to summarize, there are three possible cases for the measurement and reporting in RRC_INACTIVE:</w:t>
      </w:r>
    </w:p>
    <w:p w14:paraId="4C9E6B6B" w14:textId="095EBFF0" w:rsidR="008A50F2" w:rsidRDefault="008A50F2" w:rsidP="00F408C4">
      <w:pPr>
        <w:pStyle w:val="afc"/>
        <w:numPr>
          <w:ilvl w:val="0"/>
          <w:numId w:val="30"/>
        </w:numPr>
        <w:ind w:firstLineChars="0"/>
        <w:rPr>
          <w:rFonts w:eastAsiaTheme="minorEastAsia"/>
          <w:lang w:eastAsia="zh-CN"/>
        </w:rPr>
      </w:pPr>
      <w:r>
        <w:rPr>
          <w:rFonts w:eastAsiaTheme="minorEastAsia" w:hint="eastAsia"/>
          <w:lang w:eastAsia="zh-CN"/>
        </w:rPr>
        <w:lastRenderedPageBreak/>
        <w:t>C</w:t>
      </w:r>
      <w:r>
        <w:rPr>
          <w:rFonts w:eastAsiaTheme="minorEastAsia"/>
          <w:lang w:eastAsia="zh-CN"/>
        </w:rPr>
        <w:t xml:space="preserve">ase1: </w:t>
      </w:r>
      <w:r w:rsidRPr="008A50F2">
        <w:rPr>
          <w:rFonts w:eastAsiaTheme="minorEastAsia"/>
          <w:lang w:eastAsia="zh-CN"/>
        </w:rPr>
        <w:t>PRS measurement and/or location estimate performed in RRC_</w:t>
      </w:r>
      <w:r>
        <w:rPr>
          <w:rFonts w:eastAsiaTheme="minorEastAsia"/>
          <w:lang w:eastAsia="zh-CN"/>
        </w:rPr>
        <w:t>INACTIVE and transported to the network in RRC_INACTIVE</w:t>
      </w:r>
    </w:p>
    <w:p w14:paraId="205A1CAD" w14:textId="5AF3DFE0" w:rsidR="008A50F2" w:rsidRDefault="008A50F2" w:rsidP="00F408C4">
      <w:pPr>
        <w:pStyle w:val="afc"/>
        <w:numPr>
          <w:ilvl w:val="0"/>
          <w:numId w:val="30"/>
        </w:numPr>
        <w:ind w:firstLineChars="0"/>
        <w:rPr>
          <w:rFonts w:eastAsiaTheme="minorEastAsia"/>
          <w:lang w:eastAsia="zh-CN"/>
        </w:rPr>
      </w:pPr>
      <w:r>
        <w:rPr>
          <w:rFonts w:eastAsiaTheme="minorEastAsia"/>
          <w:lang w:eastAsia="zh-CN"/>
        </w:rPr>
        <w:t xml:space="preserve">Case2: </w:t>
      </w:r>
      <w:r w:rsidRPr="008A50F2">
        <w:rPr>
          <w:rFonts w:eastAsiaTheme="minorEastAsia"/>
          <w:lang w:eastAsia="zh-CN"/>
        </w:rPr>
        <w:t>PRS measurement and/or location estimate performed in RRC_</w:t>
      </w:r>
      <w:r>
        <w:rPr>
          <w:rFonts w:eastAsiaTheme="minorEastAsia"/>
          <w:lang w:eastAsia="zh-CN"/>
        </w:rPr>
        <w:t xml:space="preserve">INACTIVE and transported to the network in RRC_CONNECTED </w:t>
      </w:r>
    </w:p>
    <w:p w14:paraId="77C372FD" w14:textId="70B7C955" w:rsidR="008A50F2" w:rsidRDefault="008A50F2" w:rsidP="00F408C4">
      <w:pPr>
        <w:pStyle w:val="afc"/>
        <w:numPr>
          <w:ilvl w:val="0"/>
          <w:numId w:val="30"/>
        </w:numPr>
        <w:ind w:firstLineChars="0"/>
        <w:rPr>
          <w:rFonts w:eastAsiaTheme="minorEastAsia"/>
          <w:lang w:eastAsia="zh-CN"/>
        </w:rPr>
      </w:pPr>
      <w:r>
        <w:rPr>
          <w:rFonts w:eastAsiaTheme="minorEastAsia"/>
          <w:lang w:eastAsia="zh-CN"/>
        </w:rPr>
        <w:t xml:space="preserve">Case3: </w:t>
      </w:r>
      <w:r w:rsidRPr="008A50F2">
        <w:rPr>
          <w:rFonts w:eastAsiaTheme="minorEastAsia"/>
          <w:lang w:eastAsia="zh-CN"/>
        </w:rPr>
        <w:t>PRS measurement and/or location estimate performed in RRC_CONNCTED</w:t>
      </w:r>
      <w:r>
        <w:rPr>
          <w:rFonts w:eastAsiaTheme="minorEastAsia"/>
          <w:lang w:eastAsia="zh-CN"/>
        </w:rPr>
        <w:t xml:space="preserve"> and transported to the network in RRC_INACTIVE</w:t>
      </w:r>
    </w:p>
    <w:p w14:paraId="55B3AE39" w14:textId="41ED9A23" w:rsidR="008A50F2" w:rsidRDefault="008A50F2" w:rsidP="00F408C4">
      <w:pPr>
        <w:rPr>
          <w:rFonts w:eastAsiaTheme="minorEastAsia"/>
          <w:lang w:eastAsia="zh-CN"/>
        </w:rPr>
      </w:pPr>
      <w:r>
        <w:rPr>
          <w:rFonts w:eastAsiaTheme="minorEastAsia" w:hint="eastAsia"/>
          <w:lang w:eastAsia="zh-CN"/>
        </w:rPr>
        <w:t>C</w:t>
      </w:r>
      <w:r>
        <w:rPr>
          <w:rFonts w:eastAsiaTheme="minorEastAsia"/>
          <w:lang w:eastAsia="zh-CN"/>
        </w:rPr>
        <w:t xml:space="preserve">ase1 is what we had discussed in the last meeting. Agreements have been made that the framework of SDT can be utilized for UE in RRC_INACTIVE and the WID of SDT has been revised accordingly. </w:t>
      </w:r>
      <w:r w:rsidR="00837A5E">
        <w:rPr>
          <w:rFonts w:eastAsiaTheme="minorEastAsia"/>
          <w:lang w:eastAsia="zh-CN"/>
        </w:rPr>
        <w:t>C</w:t>
      </w:r>
      <w:r w:rsidR="00F84BC8">
        <w:rPr>
          <w:rFonts w:eastAsiaTheme="minorEastAsia"/>
          <w:lang w:eastAsia="zh-CN"/>
        </w:rPr>
        <w:t xml:space="preserve">ase2 has already been discussed in legacy NB-IOT positioning. For NB-IOT, PRS measurement is performed in RRC_IDLE and transported to the network in RRC_CONNECTED. For this case, nothing needs to be changed for the stage3 spec and we think this can be easily supported. For Case3, we think that the intention of introducing positioning in RRC_INACTIVE is to make the positioning session transparent to the UE in RRC_INACTIVE and RRC_CONNECTED such that it makes no difference. The UE should not delete the PRS measurement that it has obtained during RRC_CONNECTED because we have the SDT mechanism in RRC_INACTIVE that the measurement report can be transported in RRC_INACTIVE. There is no such UE behavior in the current LPP spec that the UE should remove its PRS measurement when transit to RRC_INACTIVE or IDLE. </w:t>
      </w:r>
    </w:p>
    <w:p w14:paraId="533F0CF3" w14:textId="4433D6E5" w:rsidR="00F84BC8" w:rsidRPr="008A50F2" w:rsidRDefault="00F84BC8" w:rsidP="00F408C4">
      <w:pPr>
        <w:rPr>
          <w:rFonts w:eastAsiaTheme="minorEastAsia"/>
          <w:lang w:eastAsia="zh-CN"/>
        </w:rPr>
      </w:pPr>
      <w:r>
        <w:rPr>
          <w:rFonts w:eastAsiaTheme="minorEastAsia"/>
          <w:lang w:eastAsia="zh-CN"/>
        </w:rPr>
        <w:t>Based on the above discussion, we propose the following:</w:t>
      </w:r>
    </w:p>
    <w:p w14:paraId="4084DFDA" w14:textId="51ADCBC5" w:rsidR="00E13FD6" w:rsidRPr="00F408C4" w:rsidRDefault="00E13FD6" w:rsidP="00F408C4">
      <w:pPr>
        <w:rPr>
          <w:rFonts w:eastAsiaTheme="minorEastAsia"/>
          <w:b/>
          <w:lang w:eastAsia="zh-CN"/>
        </w:rPr>
      </w:pPr>
      <w:r w:rsidRPr="00F408C4">
        <w:rPr>
          <w:rFonts w:eastAsiaTheme="minorEastAsia"/>
          <w:b/>
          <w:lang w:eastAsia="zh-CN"/>
        </w:rPr>
        <w:t>Proposal</w:t>
      </w:r>
      <w:r w:rsidR="00E6577E">
        <w:rPr>
          <w:rFonts w:eastAsiaTheme="minorEastAsia"/>
          <w:b/>
          <w:lang w:eastAsia="zh-CN"/>
        </w:rPr>
        <w:t>2</w:t>
      </w:r>
      <w:r w:rsidRPr="00F408C4">
        <w:rPr>
          <w:rFonts w:eastAsiaTheme="minorEastAsia"/>
          <w:b/>
          <w:lang w:eastAsia="zh-CN"/>
        </w:rPr>
        <w:t xml:space="preserve">: </w:t>
      </w:r>
      <w:r w:rsidR="00DA6F3B" w:rsidRPr="00F408C4">
        <w:rPr>
          <w:rFonts w:eastAsiaTheme="minorEastAsia"/>
          <w:b/>
          <w:lang w:eastAsia="zh-CN"/>
        </w:rPr>
        <w:t>T</w:t>
      </w:r>
      <w:r w:rsidRPr="00F408C4">
        <w:rPr>
          <w:rFonts w:eastAsiaTheme="minorEastAsia"/>
          <w:b/>
          <w:lang w:eastAsia="zh-CN"/>
        </w:rPr>
        <w:t xml:space="preserve">he following cases for PRS measurement and/or location estimate reporting </w:t>
      </w:r>
      <w:r w:rsidR="00470800">
        <w:rPr>
          <w:rFonts w:eastAsiaTheme="minorEastAsia"/>
          <w:b/>
          <w:lang w:eastAsia="zh-CN"/>
        </w:rPr>
        <w:t>are</w:t>
      </w:r>
      <w:r w:rsidRPr="00F408C4">
        <w:rPr>
          <w:rFonts w:eastAsiaTheme="minorEastAsia"/>
          <w:b/>
          <w:lang w:eastAsia="zh-CN"/>
        </w:rPr>
        <w:t xml:space="preserve"> supported for DL </w:t>
      </w:r>
      <w:r w:rsidR="00DA6F3B" w:rsidRPr="00F408C4">
        <w:rPr>
          <w:rFonts w:eastAsiaTheme="minorEastAsia"/>
          <w:b/>
          <w:lang w:eastAsia="zh-CN"/>
        </w:rPr>
        <w:t>positioning</w:t>
      </w:r>
      <w:r w:rsidR="00837A5E">
        <w:rPr>
          <w:rFonts w:eastAsiaTheme="minorEastAsia"/>
          <w:b/>
          <w:lang w:eastAsia="zh-CN"/>
        </w:rPr>
        <w:t xml:space="preserve"> in RRC_INACTIVE</w:t>
      </w:r>
      <w:r w:rsidR="00DA6F3B" w:rsidRPr="00F408C4">
        <w:rPr>
          <w:rFonts w:eastAsiaTheme="minorEastAsia"/>
          <w:b/>
          <w:lang w:eastAsia="zh-CN"/>
        </w:rPr>
        <w:t xml:space="preserve">: </w:t>
      </w:r>
    </w:p>
    <w:p w14:paraId="4BD3EE45" w14:textId="05B3A995" w:rsidR="00DA6F3B" w:rsidRPr="00F408C4" w:rsidRDefault="00DA6F3B" w:rsidP="00F408C4">
      <w:pPr>
        <w:pStyle w:val="afc"/>
        <w:numPr>
          <w:ilvl w:val="0"/>
          <w:numId w:val="29"/>
        </w:numPr>
        <w:ind w:firstLineChars="0"/>
        <w:rPr>
          <w:rFonts w:eastAsiaTheme="minorEastAsia"/>
          <w:b/>
          <w:lang w:eastAsia="zh-CN"/>
        </w:rPr>
      </w:pPr>
      <w:r w:rsidRPr="00F408C4">
        <w:rPr>
          <w:rFonts w:eastAsiaTheme="minorEastAsia"/>
          <w:b/>
          <w:lang w:eastAsia="zh-CN"/>
        </w:rPr>
        <w:t>PRS measurement and/or location estimate performed in RRC_CONNCTED or RRC_INACTIVE can be sent in RRC_INACTIVE</w:t>
      </w:r>
    </w:p>
    <w:p w14:paraId="62AB1A9E" w14:textId="2686954D" w:rsidR="00DA6F3B" w:rsidRPr="00F408C4" w:rsidRDefault="00DA6F3B" w:rsidP="00F408C4">
      <w:pPr>
        <w:pStyle w:val="afc"/>
        <w:numPr>
          <w:ilvl w:val="0"/>
          <w:numId w:val="29"/>
        </w:numPr>
        <w:ind w:firstLineChars="0"/>
        <w:rPr>
          <w:rFonts w:eastAsiaTheme="minorEastAsia"/>
          <w:b/>
          <w:lang w:eastAsia="zh-CN"/>
        </w:rPr>
      </w:pPr>
      <w:r w:rsidRPr="00F408C4">
        <w:rPr>
          <w:rFonts w:eastAsiaTheme="minorEastAsia"/>
          <w:b/>
          <w:lang w:eastAsia="zh-CN"/>
        </w:rPr>
        <w:t>PRS measurement and/or location estimate performed in RRC_INACTIVE can be sent in RRC_CONNECTED.</w:t>
      </w:r>
    </w:p>
    <w:p w14:paraId="56D91FF0" w14:textId="2D102BF5" w:rsidR="00DA6F3B" w:rsidRPr="002A35AE" w:rsidRDefault="00DA6F3B" w:rsidP="00F408C4">
      <w:pPr>
        <w:pStyle w:val="2"/>
        <w:spacing w:after="240"/>
      </w:pPr>
      <w:r>
        <w:rPr>
          <w:rFonts w:hint="eastAsia"/>
        </w:rPr>
        <w:t>N</w:t>
      </w:r>
      <w:r>
        <w:t>AS and LPP message</w:t>
      </w:r>
    </w:p>
    <w:p w14:paraId="3D0914BF" w14:textId="7CFFFF4D" w:rsidR="00932ABC" w:rsidRDefault="005302A1">
      <w:pPr>
        <w:jc w:val="both"/>
        <w:rPr>
          <w:rFonts w:eastAsia="宋体"/>
          <w:lang w:eastAsia="zh-CN"/>
        </w:rPr>
      </w:pPr>
      <w:r>
        <w:rPr>
          <w:rFonts w:eastAsia="宋体" w:hint="eastAsia"/>
          <w:lang w:eastAsia="zh-CN"/>
        </w:rPr>
        <w:t>I</w:t>
      </w:r>
      <w:r>
        <w:rPr>
          <w:rFonts w:eastAsia="宋体"/>
          <w:lang w:eastAsia="zh-CN"/>
        </w:rPr>
        <w:t xml:space="preserve">t is noted in the WID that the work regarding DL positioning </w:t>
      </w:r>
      <w:r w:rsidR="00E661EC">
        <w:rPr>
          <w:rFonts w:eastAsia="宋体"/>
          <w:lang w:eastAsia="zh-CN"/>
        </w:rPr>
        <w:t>in RRC_INACTIVE</w:t>
      </w:r>
      <w:r>
        <w:rPr>
          <w:rFonts w:eastAsia="宋体"/>
          <w:lang w:eastAsia="zh-CN"/>
        </w:rPr>
        <w:t xml:space="preserve"> will be coordinated with the SDT WI [2]. I</w:t>
      </w:r>
      <w:r w:rsidR="007C6821">
        <w:rPr>
          <w:rFonts w:eastAsia="宋体"/>
          <w:lang w:eastAsia="zh-CN"/>
        </w:rPr>
        <w:t>n</w:t>
      </w:r>
      <w:r>
        <w:rPr>
          <w:rFonts w:eastAsia="宋体"/>
          <w:lang w:eastAsia="zh-CN"/>
        </w:rPr>
        <w:t xml:space="preserve"> the WID on small data transmissions </w:t>
      </w:r>
      <w:r w:rsidR="00E661EC">
        <w:rPr>
          <w:rFonts w:eastAsia="宋体"/>
          <w:lang w:eastAsia="zh-CN"/>
        </w:rPr>
        <w:t>in RRC_INACTIVE</w:t>
      </w:r>
      <w:r>
        <w:rPr>
          <w:rFonts w:eastAsia="宋体"/>
          <w:lang w:eastAsia="zh-CN"/>
        </w:rPr>
        <w:t xml:space="preserve"> [3], it is stated to “</w:t>
      </w:r>
      <w:r w:rsidR="00EC688D">
        <w:rPr>
          <w:rFonts w:eastAsia="宋体"/>
          <w:lang w:eastAsia="zh-CN"/>
        </w:rPr>
        <w:t xml:space="preserve">Specify </w:t>
      </w:r>
      <w:r w:rsidR="007C6821">
        <w:rPr>
          <w:rFonts w:eastAsia="宋体"/>
          <w:lang w:eastAsia="zh-CN"/>
        </w:rPr>
        <w:t xml:space="preserve">configuring of SRB1 and SRB2 for small data transmission </w:t>
      </w:r>
      <w:r w:rsidR="00E132B5">
        <w:rPr>
          <w:rFonts w:eastAsia="宋体"/>
          <w:lang w:eastAsia="zh-CN"/>
        </w:rPr>
        <w:t>in RRC_INACTIVE</w:t>
      </w:r>
      <w:r w:rsidR="007C6821">
        <w:rPr>
          <w:rFonts w:eastAsia="宋体"/>
          <w:lang w:eastAsia="zh-CN"/>
        </w:rPr>
        <w:t xml:space="preserve"> by reusing the framework for DRBs</w:t>
      </w:r>
      <w:r>
        <w:rPr>
          <w:rFonts w:eastAsia="宋体"/>
          <w:lang w:eastAsia="zh-CN"/>
        </w:rPr>
        <w:t>”</w:t>
      </w:r>
      <w:r w:rsidR="007C6821">
        <w:rPr>
          <w:rFonts w:eastAsia="宋体"/>
          <w:lang w:eastAsia="zh-CN"/>
        </w:rPr>
        <w:t xml:space="preserve">. </w:t>
      </w:r>
    </w:p>
    <w:p w14:paraId="206DB848" w14:textId="5CCFA0D3" w:rsidR="007C6821" w:rsidRDefault="007C6821">
      <w:pPr>
        <w:jc w:val="both"/>
        <w:rPr>
          <w:rFonts w:eastAsia="宋体"/>
          <w:lang w:eastAsia="zh-CN"/>
        </w:rPr>
      </w:pPr>
      <w:r>
        <w:rPr>
          <w:rFonts w:eastAsia="宋体"/>
          <w:lang w:eastAsia="zh-CN"/>
        </w:rPr>
        <w:t xml:space="preserve">The reporting of measurement results is carried on the LPP message of Providing Location Information, which is encapsulated in the NAS message between the UE and the AMF. </w:t>
      </w:r>
      <w:r w:rsidR="00FB4C88">
        <w:rPr>
          <w:rFonts w:eastAsia="宋体"/>
          <w:lang w:eastAsia="zh-CN"/>
        </w:rPr>
        <w:t>The AMF then transfers the LPP PDU to the LMF. Since the core network will not differentiate the RRC</w:t>
      </w:r>
      <w:r w:rsidR="003C2CEC">
        <w:rPr>
          <w:rFonts w:eastAsia="宋体"/>
          <w:lang w:eastAsia="zh-CN"/>
        </w:rPr>
        <w:t>_</w:t>
      </w:r>
      <w:r w:rsidR="00FB4C88">
        <w:rPr>
          <w:rFonts w:eastAsia="宋体"/>
          <w:lang w:eastAsia="zh-CN"/>
        </w:rPr>
        <w:t>CONNECTED or RRC</w:t>
      </w:r>
      <w:r w:rsidR="003C2CEC">
        <w:rPr>
          <w:rFonts w:eastAsia="宋体"/>
          <w:lang w:eastAsia="zh-CN"/>
        </w:rPr>
        <w:t>_</w:t>
      </w:r>
      <w:r w:rsidR="00FB4C88">
        <w:rPr>
          <w:rFonts w:eastAsia="宋体"/>
          <w:lang w:eastAsia="zh-CN"/>
        </w:rPr>
        <w:t xml:space="preserve">INACTIVE, the transferring of LPP PDU at the AMF for the UE </w:t>
      </w:r>
      <w:r w:rsidR="00E661EC">
        <w:rPr>
          <w:rFonts w:eastAsia="宋体"/>
          <w:lang w:eastAsia="zh-CN"/>
        </w:rPr>
        <w:t>in RRC_INACTIVE</w:t>
      </w:r>
      <w:r w:rsidR="00FB4C88">
        <w:rPr>
          <w:rFonts w:eastAsia="宋体"/>
          <w:lang w:eastAsia="zh-CN"/>
        </w:rPr>
        <w:t xml:space="preserve"> will be the same to the case of UE in CONNECTED state. Therefore, the measurement reporting using LPP message will be supported once the NAS transport based SDT is supported. </w:t>
      </w:r>
    </w:p>
    <w:p w14:paraId="2C437447" w14:textId="77777777" w:rsidR="007C6821" w:rsidRDefault="00FB4C88">
      <w:pPr>
        <w:jc w:val="center"/>
        <w:rPr>
          <w:noProof/>
          <w:lang w:val="en-US" w:eastAsia="zh-CN"/>
        </w:rPr>
      </w:pPr>
      <w:r w:rsidRPr="00FB4C88">
        <w:rPr>
          <w:noProof/>
          <w:lang w:val="en-US" w:eastAsia="zh-CN"/>
        </w:rPr>
        <w:t xml:space="preserve"> </w:t>
      </w:r>
      <w:r>
        <w:rPr>
          <w:noProof/>
          <w:lang w:val="en-US" w:eastAsia="zh-CN"/>
        </w:rPr>
        <w:drawing>
          <wp:inline distT="0" distB="0" distL="0" distR="0" wp14:anchorId="74FCB8AF" wp14:editId="1E4616E0">
            <wp:extent cx="3347587" cy="1777594"/>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90080" cy="1800158"/>
                    </a:xfrm>
                    <a:prstGeom prst="rect">
                      <a:avLst/>
                    </a:prstGeom>
                  </pic:spPr>
                </pic:pic>
              </a:graphicData>
            </a:graphic>
          </wp:inline>
        </w:drawing>
      </w:r>
    </w:p>
    <w:p w14:paraId="32D0A4A1" w14:textId="24599472" w:rsidR="00FB4C88" w:rsidRPr="007E56A8" w:rsidRDefault="00FB4C88">
      <w:pPr>
        <w:jc w:val="center"/>
        <w:rPr>
          <w:rFonts w:eastAsia="宋体"/>
          <w:b/>
          <w:lang w:eastAsia="zh-CN"/>
        </w:rPr>
      </w:pPr>
      <w:r w:rsidRPr="007E56A8">
        <w:rPr>
          <w:b/>
          <w:noProof/>
          <w:lang w:val="en-US" w:eastAsia="zh-CN"/>
        </w:rPr>
        <w:t xml:space="preserve">Figure 1, LPP PDU transfer for UE </w:t>
      </w:r>
      <w:r w:rsidR="00E661EC" w:rsidRPr="007E56A8">
        <w:rPr>
          <w:b/>
          <w:noProof/>
          <w:lang w:val="en-US" w:eastAsia="zh-CN"/>
        </w:rPr>
        <w:t>in RRC_INACTIVE</w:t>
      </w:r>
    </w:p>
    <w:p w14:paraId="0948905B" w14:textId="7EE9F7B4" w:rsidR="007C6821" w:rsidRDefault="00FB4C88">
      <w:pPr>
        <w:jc w:val="both"/>
        <w:rPr>
          <w:rFonts w:eastAsia="宋体"/>
          <w:b/>
          <w:lang w:eastAsia="zh-CN"/>
        </w:rPr>
      </w:pPr>
      <w:r w:rsidRPr="006553D6">
        <w:rPr>
          <w:rFonts w:eastAsia="宋体" w:hint="eastAsia"/>
          <w:b/>
          <w:lang w:eastAsia="zh-CN"/>
        </w:rPr>
        <w:t>O</w:t>
      </w:r>
      <w:r w:rsidRPr="006553D6">
        <w:rPr>
          <w:rFonts w:eastAsia="宋体"/>
          <w:b/>
          <w:lang w:eastAsia="zh-CN"/>
        </w:rPr>
        <w:t xml:space="preserve">bservation 3: The LPP message transfer for the UE </w:t>
      </w:r>
      <w:r w:rsidR="00E661EC">
        <w:rPr>
          <w:rFonts w:eastAsia="宋体"/>
          <w:b/>
          <w:lang w:eastAsia="zh-CN"/>
        </w:rPr>
        <w:t>in RRC_INACTIVE</w:t>
      </w:r>
      <w:r w:rsidRPr="006553D6">
        <w:rPr>
          <w:rFonts w:eastAsia="宋体"/>
          <w:b/>
          <w:lang w:eastAsia="zh-CN"/>
        </w:rPr>
        <w:t xml:space="preserve"> will be supported once the work on NAS transport based SDT is finished in the WID on small data transmissions </w:t>
      </w:r>
      <w:r w:rsidR="00E661EC">
        <w:rPr>
          <w:rFonts w:eastAsia="宋体"/>
          <w:b/>
          <w:lang w:eastAsia="zh-CN"/>
        </w:rPr>
        <w:t>in RRC_INACTIVE</w:t>
      </w:r>
      <w:r w:rsidRPr="006553D6">
        <w:rPr>
          <w:rFonts w:eastAsia="宋体"/>
          <w:b/>
          <w:lang w:eastAsia="zh-CN"/>
        </w:rPr>
        <w:t>.</w:t>
      </w:r>
    </w:p>
    <w:p w14:paraId="7503471A" w14:textId="765DF255" w:rsidR="002C426D" w:rsidRPr="00852783" w:rsidRDefault="002C426D">
      <w:r w:rsidRPr="008A6A9C">
        <w:t>For positioning, according to TS 24.571,</w:t>
      </w:r>
      <w:r>
        <w:t xml:space="preserve"> the signalling in NAS and LPP mainly</w:t>
      </w:r>
      <w:r w:rsidRPr="008A6A9C">
        <w:t xml:space="preserve"> includ</w:t>
      </w:r>
      <w:r>
        <w:t>e</w:t>
      </w:r>
    </w:p>
    <w:tbl>
      <w:tblPr>
        <w:tblStyle w:val="af8"/>
        <w:tblW w:w="0" w:type="auto"/>
        <w:tblLook w:val="04A0" w:firstRow="1" w:lastRow="0" w:firstColumn="1" w:lastColumn="0" w:noHBand="0" w:noVBand="1"/>
      </w:tblPr>
      <w:tblGrid>
        <w:gridCol w:w="9630"/>
      </w:tblGrid>
      <w:tr w:rsidR="00772C58" w14:paraId="45BF7814" w14:textId="77777777" w:rsidTr="00772C58">
        <w:tc>
          <w:tcPr>
            <w:tcW w:w="9630" w:type="dxa"/>
          </w:tcPr>
          <w:p w14:paraId="5D6E6DF5" w14:textId="77777777" w:rsidR="00772C58" w:rsidRPr="00962822" w:rsidRDefault="00772C58" w:rsidP="00772C58">
            <w:pPr>
              <w:pStyle w:val="B1"/>
              <w:rPr>
                <w:rFonts w:eastAsiaTheme="minorEastAsia"/>
              </w:rPr>
            </w:pPr>
            <w:r w:rsidRPr="008A6A9C">
              <w:rPr>
                <w:lang w:eastAsia="zh-CN"/>
              </w:rPr>
              <w:lastRenderedPageBreak/>
              <w:t>a)</w:t>
            </w:r>
            <w:r w:rsidRPr="008A6A9C">
              <w:tab/>
            </w:r>
            <w:r w:rsidRPr="008A6A9C">
              <w:rPr>
                <w:lang w:eastAsia="zh-CN"/>
              </w:rPr>
              <w:t>LTE Positioning Protocol (LPP) messages (</w:t>
            </w:r>
            <w:r w:rsidRPr="008A6A9C">
              <w:t>see 3GPP TS 3</w:t>
            </w:r>
            <w:r w:rsidRPr="008A6A9C">
              <w:rPr>
                <w:lang w:eastAsia="zh-CN"/>
              </w:rPr>
              <w:t>6</w:t>
            </w:r>
            <w:r w:rsidRPr="008A6A9C">
              <w:t>.</w:t>
            </w:r>
            <w:r w:rsidRPr="008A6A9C">
              <w:rPr>
                <w:lang w:eastAsia="zh-CN"/>
              </w:rPr>
              <w:t>355</w:t>
            </w:r>
            <w:r w:rsidRPr="008A6A9C">
              <w:t> [4]</w:t>
            </w:r>
            <w:r w:rsidRPr="008A6A9C">
              <w:rPr>
                <w:lang w:eastAsia="zh-CN"/>
              </w:rPr>
              <w:t>)</w:t>
            </w:r>
          </w:p>
          <w:p w14:paraId="707D2FE9" w14:textId="77777777" w:rsidR="00772C58" w:rsidRPr="008A6A9C" w:rsidRDefault="00772C58" w:rsidP="00772C58">
            <w:pPr>
              <w:pStyle w:val="B2"/>
              <w:rPr>
                <w:lang w:eastAsia="zh-CN"/>
              </w:rPr>
            </w:pPr>
            <w:r w:rsidRPr="008A6A9C">
              <w:rPr>
                <w:lang w:eastAsia="zh-CN"/>
              </w:rPr>
              <w:t>-</w:t>
            </w:r>
            <w:r w:rsidRPr="008A6A9C">
              <w:tab/>
            </w:r>
            <w:r w:rsidRPr="008A6A9C">
              <w:rPr>
                <w:lang w:eastAsia="zh-CN"/>
              </w:rPr>
              <w:t>Both downlink and uplink LPP messages are supported</w:t>
            </w:r>
          </w:p>
          <w:p w14:paraId="0DA3EAAB" w14:textId="77777777" w:rsidR="00772C58" w:rsidRPr="008A6A9C" w:rsidRDefault="00772C58" w:rsidP="00772C58">
            <w:pPr>
              <w:pStyle w:val="B2"/>
              <w:rPr>
                <w:lang w:eastAsia="zh-CN"/>
              </w:rPr>
            </w:pPr>
            <w:r w:rsidRPr="008A6A9C">
              <w:rPr>
                <w:lang w:eastAsia="zh-CN"/>
              </w:rPr>
              <w:t>-</w:t>
            </w:r>
            <w:r w:rsidRPr="008A6A9C">
              <w:rPr>
                <w:lang w:eastAsia="zh-CN"/>
              </w:rPr>
              <w:tab/>
              <w:t>Routing information is transported as the Additional information IE in UL/DL NAS TRANSPORT message for LPP messages (</w:t>
            </w:r>
            <w:r w:rsidRPr="008A6A9C">
              <w:t>see 3GPP TS </w:t>
            </w:r>
            <w:r w:rsidRPr="008A6A9C">
              <w:rPr>
                <w:lang w:eastAsia="zh-CN"/>
              </w:rPr>
              <w:t>24</w:t>
            </w:r>
            <w:r w:rsidRPr="008A6A9C">
              <w:t>.</w:t>
            </w:r>
            <w:r w:rsidRPr="008A6A9C">
              <w:rPr>
                <w:lang w:eastAsia="zh-CN"/>
              </w:rPr>
              <w:t>501</w:t>
            </w:r>
            <w:r w:rsidRPr="008A6A9C">
              <w:t> [</w:t>
            </w:r>
            <w:r w:rsidRPr="008A6A9C">
              <w:rPr>
                <w:lang w:eastAsia="zh-CN"/>
              </w:rPr>
              <w:t>3</w:t>
            </w:r>
            <w:r w:rsidRPr="008A6A9C">
              <w:t>]</w:t>
            </w:r>
            <w:r w:rsidRPr="008A6A9C">
              <w:rPr>
                <w:lang w:eastAsia="zh-CN"/>
              </w:rPr>
              <w:t>)</w:t>
            </w:r>
          </w:p>
          <w:p w14:paraId="646E60AF" w14:textId="77777777" w:rsidR="00772C58" w:rsidRPr="008A6A9C" w:rsidRDefault="00772C58" w:rsidP="00772C58">
            <w:pPr>
              <w:pStyle w:val="B1"/>
            </w:pPr>
            <w:r w:rsidRPr="008A6A9C">
              <w:rPr>
                <w:lang w:eastAsia="zh-CN"/>
              </w:rPr>
              <w:t>b)</w:t>
            </w:r>
            <w:r w:rsidRPr="008A6A9C">
              <w:tab/>
            </w:r>
            <w:r w:rsidRPr="008A6A9C">
              <w:rPr>
                <w:lang w:eastAsia="zh-CN"/>
              </w:rPr>
              <w:t>Location services messages</w:t>
            </w:r>
          </w:p>
          <w:p w14:paraId="79800D1C" w14:textId="77777777" w:rsidR="00772C58" w:rsidRPr="008A6A9C" w:rsidRDefault="00772C58" w:rsidP="00772C58">
            <w:pPr>
              <w:pStyle w:val="B2"/>
              <w:rPr>
                <w:lang w:eastAsia="zh-CN"/>
              </w:rPr>
            </w:pPr>
            <w:r w:rsidRPr="008A6A9C">
              <w:rPr>
                <w:lang w:eastAsia="zh-CN"/>
              </w:rPr>
              <w:t>-</w:t>
            </w:r>
            <w:r w:rsidRPr="008A6A9C">
              <w:tab/>
            </w:r>
            <w:r w:rsidRPr="008A6A9C">
              <w:rPr>
                <w:lang w:eastAsia="zh-CN"/>
              </w:rPr>
              <w:t>Messages for MO-LR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p w14:paraId="4083EED2" w14:textId="77777777" w:rsidR="00772C58" w:rsidRPr="008A6A9C" w:rsidRDefault="00772C58" w:rsidP="00772C58">
            <w:pPr>
              <w:pStyle w:val="B2"/>
              <w:rPr>
                <w:lang w:eastAsia="zh-CN"/>
              </w:rPr>
            </w:pPr>
            <w:r w:rsidRPr="008A6A9C">
              <w:rPr>
                <w:lang w:eastAsia="zh-CN"/>
              </w:rPr>
              <w:t>-</w:t>
            </w:r>
            <w:r w:rsidRPr="008A6A9C">
              <w:rPr>
                <w:lang w:eastAsia="zh-CN"/>
              </w:rPr>
              <w:tab/>
            </w:r>
            <w:r w:rsidRPr="008A6A9C">
              <w:t xml:space="preserve">Messages for </w:t>
            </w:r>
            <w:r w:rsidRPr="008A6A9C">
              <w:rPr>
                <w:lang w:eastAsia="zh-CN"/>
              </w:rPr>
              <w:t>L</w:t>
            </w:r>
            <w:r w:rsidRPr="008A6A9C">
              <w:t>ocation</w:t>
            </w:r>
            <w:r w:rsidRPr="008A6A9C">
              <w:rPr>
                <w:lang w:eastAsia="zh-CN"/>
              </w:rPr>
              <w:t>N</w:t>
            </w:r>
            <w:r w:rsidRPr="008A6A9C">
              <w:t>otification</w:t>
            </w:r>
            <w:r w:rsidRPr="008A6A9C">
              <w:rPr>
                <w:lang w:eastAsia="zh-CN"/>
              </w:rPr>
              <w:t xml:space="preserve">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p w14:paraId="206DCDAD" w14:textId="77777777" w:rsidR="00772C58" w:rsidRPr="008A6A9C" w:rsidRDefault="00772C58" w:rsidP="00772C58">
            <w:pPr>
              <w:pStyle w:val="B2"/>
              <w:rPr>
                <w:lang w:eastAsia="zh-CN"/>
              </w:rPr>
            </w:pPr>
            <w:r w:rsidRPr="008A6A9C">
              <w:rPr>
                <w:lang w:eastAsia="zh-CN"/>
              </w:rPr>
              <w:t>-</w:t>
            </w:r>
            <w:r w:rsidRPr="008A6A9C">
              <w:rPr>
                <w:lang w:eastAsia="zh-CN"/>
              </w:rPr>
              <w:tab/>
              <w:t>Messages for EventReport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p w14:paraId="2F782217" w14:textId="77777777" w:rsidR="00772C58" w:rsidRPr="008A6A9C" w:rsidRDefault="00772C58" w:rsidP="00772C58">
            <w:pPr>
              <w:pStyle w:val="B2"/>
              <w:rPr>
                <w:lang w:eastAsia="zh-CN"/>
              </w:rPr>
            </w:pPr>
            <w:r w:rsidRPr="008A6A9C">
              <w:rPr>
                <w:lang w:eastAsia="zh-CN"/>
              </w:rPr>
              <w:t>-</w:t>
            </w:r>
            <w:r w:rsidRPr="008A6A9C">
              <w:rPr>
                <w:lang w:eastAsia="zh-CN"/>
              </w:rPr>
              <w:tab/>
              <w:t>Messages for PeriodicTriggeredInvoke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p w14:paraId="2EC0A7B2" w14:textId="77777777" w:rsidR="00772C58" w:rsidRPr="008A6A9C" w:rsidRDefault="00772C58" w:rsidP="00772C58">
            <w:pPr>
              <w:pStyle w:val="B2"/>
              <w:rPr>
                <w:lang w:eastAsia="zh-CN"/>
              </w:rPr>
            </w:pPr>
            <w:r w:rsidRPr="008A6A9C">
              <w:rPr>
                <w:lang w:eastAsia="zh-CN"/>
              </w:rPr>
              <w:t>-</w:t>
            </w:r>
            <w:r w:rsidRPr="008A6A9C">
              <w:rPr>
                <w:lang w:eastAsia="zh-CN"/>
              </w:rPr>
              <w:tab/>
              <w:t xml:space="preserve">Messages for </w:t>
            </w:r>
            <w:r w:rsidRPr="008A6A9C">
              <w:t>CancelDeferredLocation</w:t>
            </w:r>
            <w:r w:rsidRPr="008A6A9C">
              <w:rPr>
                <w:lang w:eastAsia="zh-CN"/>
              </w:rPr>
              <w:t xml:space="preserve">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p w14:paraId="2FEE1B40" w14:textId="77777777" w:rsidR="00772C58" w:rsidRPr="008A6A9C" w:rsidRDefault="00772C58" w:rsidP="00772C58">
            <w:pPr>
              <w:pStyle w:val="B2"/>
              <w:rPr>
                <w:lang w:eastAsia="zh-CN"/>
              </w:rPr>
            </w:pPr>
            <w:r w:rsidRPr="008A6A9C">
              <w:rPr>
                <w:lang w:eastAsia="zh-CN"/>
              </w:rPr>
              <w:t>-</w:t>
            </w:r>
            <w:r w:rsidRPr="008A6A9C">
              <w:rPr>
                <w:lang w:eastAsia="zh-CN"/>
              </w:rPr>
              <w:tab/>
              <w:t>Messages for MS</w:t>
            </w:r>
            <w:r w:rsidRPr="008A6A9C">
              <w:t>CancelDeferredLocation</w:t>
            </w:r>
            <w:r w:rsidRPr="008A6A9C">
              <w:rPr>
                <w:lang w:eastAsia="zh-CN"/>
              </w:rPr>
              <w:t xml:space="preserve">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p w14:paraId="1E2327ED" w14:textId="56F3CEA2" w:rsidR="00772C58" w:rsidRPr="00F408C4" w:rsidRDefault="00772C58" w:rsidP="00F408C4">
            <w:pPr>
              <w:pStyle w:val="B2"/>
              <w:rPr>
                <w:lang w:eastAsia="zh-CN"/>
              </w:rPr>
            </w:pPr>
            <w:r w:rsidRPr="008A6A9C">
              <w:rPr>
                <w:lang w:eastAsia="zh-CN"/>
              </w:rPr>
              <w:t>-</w:t>
            </w:r>
            <w:r w:rsidRPr="008A6A9C">
              <w:rPr>
                <w:lang w:eastAsia="zh-CN"/>
              </w:rPr>
              <w:tab/>
              <w:t xml:space="preserve">Messages for </w:t>
            </w:r>
            <w:r w:rsidRPr="008A6A9C">
              <w:t>Location</w:t>
            </w:r>
            <w:r w:rsidRPr="008A6A9C">
              <w:rPr>
                <w:lang w:eastAsia="zh-CN"/>
              </w:rPr>
              <w:t>PrivacySetting operations (</w:t>
            </w:r>
            <w:r w:rsidRPr="008A6A9C">
              <w:t>see 3GPP TS </w:t>
            </w:r>
            <w:r w:rsidRPr="008A6A9C">
              <w:rPr>
                <w:lang w:eastAsia="zh-CN"/>
              </w:rPr>
              <w:t>24</w:t>
            </w:r>
            <w:r w:rsidRPr="008A6A9C">
              <w:t>.</w:t>
            </w:r>
            <w:r w:rsidRPr="008A6A9C">
              <w:rPr>
                <w:lang w:eastAsia="zh-CN"/>
              </w:rPr>
              <w:t>080</w:t>
            </w:r>
            <w:r w:rsidRPr="008A6A9C">
              <w:t> [</w:t>
            </w:r>
            <w:r w:rsidRPr="008A6A9C">
              <w:rPr>
                <w:lang w:eastAsia="zh-CN"/>
              </w:rPr>
              <w:t>5</w:t>
            </w:r>
            <w:r w:rsidRPr="008A6A9C">
              <w:t>]</w:t>
            </w:r>
            <w:r w:rsidRPr="008A6A9C">
              <w:rPr>
                <w:lang w:eastAsia="zh-CN"/>
              </w:rPr>
              <w:t>)</w:t>
            </w:r>
          </w:p>
        </w:tc>
      </w:tr>
    </w:tbl>
    <w:p w14:paraId="3FD69AB2" w14:textId="70D0BB1C" w:rsidR="007C6821" w:rsidRDefault="006553D6" w:rsidP="00F408C4">
      <w:pPr>
        <w:spacing w:beforeLines="100" w:before="240"/>
        <w:jc w:val="both"/>
        <w:rPr>
          <w:rFonts w:eastAsia="宋体"/>
          <w:lang w:eastAsia="zh-CN"/>
        </w:rPr>
      </w:pPr>
      <w:r>
        <w:rPr>
          <w:rFonts w:eastAsia="宋体"/>
          <w:lang w:eastAsia="zh-CN"/>
        </w:rPr>
        <w:t xml:space="preserve">The LPP messages comprise the transfer of capabilities, assistance data, location information and others. RAN2 should define how many messages the UE </w:t>
      </w:r>
      <w:r w:rsidR="00E661EC">
        <w:rPr>
          <w:rFonts w:eastAsia="宋体"/>
          <w:lang w:eastAsia="zh-CN"/>
        </w:rPr>
        <w:t>in RRC_INACTIVE</w:t>
      </w:r>
      <w:r>
        <w:rPr>
          <w:rFonts w:eastAsia="宋体"/>
          <w:lang w:eastAsia="zh-CN"/>
        </w:rPr>
        <w:t xml:space="preserve"> can send. To support measurement results reporting from INACTIVE state, the location information exchange procedure should be supported. UE may also request assistance data from INACTIVE state. The supported messages should be specified in the stage 2 descriptions. </w:t>
      </w:r>
    </w:p>
    <w:p w14:paraId="26F97BE0" w14:textId="67AD6D66" w:rsidR="006553D6" w:rsidRDefault="006553D6">
      <w:pPr>
        <w:jc w:val="both"/>
        <w:rPr>
          <w:rFonts w:eastAsia="宋体"/>
          <w:b/>
          <w:lang w:eastAsia="zh-CN"/>
        </w:rPr>
      </w:pPr>
      <w:r w:rsidRPr="006553D6">
        <w:rPr>
          <w:rFonts w:eastAsia="宋体"/>
          <w:b/>
          <w:lang w:eastAsia="zh-CN"/>
        </w:rPr>
        <w:t>Proposal</w:t>
      </w:r>
      <w:r w:rsidR="00E6577E">
        <w:rPr>
          <w:rFonts w:eastAsia="宋体"/>
          <w:b/>
          <w:lang w:eastAsia="zh-CN"/>
        </w:rPr>
        <w:t>3</w:t>
      </w:r>
      <w:r w:rsidRPr="006553D6">
        <w:rPr>
          <w:rFonts w:eastAsia="宋体"/>
          <w:b/>
          <w:lang w:eastAsia="zh-CN"/>
        </w:rPr>
        <w:t xml:space="preserve">: </w:t>
      </w:r>
      <w:r w:rsidR="002C426D">
        <w:rPr>
          <w:rFonts w:eastAsia="宋体"/>
          <w:b/>
          <w:lang w:eastAsia="zh-CN"/>
        </w:rPr>
        <w:t xml:space="preserve">UE-initiated LCS message and LPP message can be supported in RRC_INACTIVE. </w:t>
      </w:r>
    </w:p>
    <w:p w14:paraId="4C1218B7" w14:textId="52668589" w:rsidR="00FD5D4C" w:rsidRDefault="00571096" w:rsidP="00F408C4">
      <w:pPr>
        <w:pStyle w:val="1"/>
      </w:pPr>
      <w:r>
        <w:t>UL positioning</w:t>
      </w:r>
      <w:r w:rsidR="003C7ADD">
        <w:t xml:space="preserve"> in </w:t>
      </w:r>
      <w:r w:rsidR="00062B3F">
        <w:t>RRC_</w:t>
      </w:r>
      <w:r w:rsidR="003C7ADD">
        <w:t>INACTIVE</w:t>
      </w:r>
    </w:p>
    <w:p w14:paraId="7103F2E7" w14:textId="4855229E" w:rsidR="008E0BF2" w:rsidRDefault="008E0BF2" w:rsidP="00F408C4">
      <w:pPr>
        <w:pStyle w:val="2"/>
        <w:spacing w:after="240"/>
      </w:pPr>
      <w:r>
        <w:rPr>
          <w:rFonts w:hint="eastAsia"/>
        </w:rPr>
        <w:t>N</w:t>
      </w:r>
      <w:r>
        <w:t>RPPa procedures for UL postitioning</w:t>
      </w:r>
    </w:p>
    <w:p w14:paraId="6D4B043D" w14:textId="421DC44B" w:rsidR="00411385" w:rsidRDefault="000A2D76">
      <w:pPr>
        <w:jc w:val="both"/>
        <w:rPr>
          <w:rFonts w:eastAsia="宋体"/>
          <w:lang w:eastAsia="zh-CN"/>
        </w:rPr>
      </w:pPr>
      <w:r>
        <w:rPr>
          <w:rFonts w:eastAsia="宋体"/>
          <w:lang w:eastAsia="zh-CN"/>
        </w:rPr>
        <w:t xml:space="preserve">As showed in </w:t>
      </w:r>
      <w:r w:rsidR="003B18D4">
        <w:rPr>
          <w:rFonts w:eastAsia="宋体"/>
          <w:lang w:eastAsia="zh-CN"/>
        </w:rPr>
        <w:t>the figure</w:t>
      </w:r>
      <w:r w:rsidR="00547C68">
        <w:rPr>
          <w:rFonts w:eastAsia="宋体"/>
          <w:lang w:eastAsia="zh-CN"/>
        </w:rPr>
        <w:t xml:space="preserve"> below</w:t>
      </w:r>
      <w:r>
        <w:rPr>
          <w:rFonts w:eastAsia="宋体"/>
          <w:lang w:eastAsia="zh-CN"/>
        </w:rPr>
        <w:t>, t</w:t>
      </w:r>
      <w:r w:rsidR="00F11CBB">
        <w:rPr>
          <w:rFonts w:eastAsia="宋体"/>
          <w:lang w:eastAsia="zh-CN"/>
        </w:rPr>
        <w:t xml:space="preserve">he UL positioning </w:t>
      </w:r>
      <w:r>
        <w:rPr>
          <w:rFonts w:eastAsia="宋体"/>
          <w:lang w:eastAsia="zh-CN"/>
        </w:rPr>
        <w:t>mainly include the following procedures: The TRP information exchange, the capability exchange, the SRS configuration exchange, the measurements exchange, and the SRS activation procedure for SP/AP SRS.</w:t>
      </w:r>
    </w:p>
    <w:p w14:paraId="71EE773E" w14:textId="77777777" w:rsidR="00DA3B5F" w:rsidRDefault="003C7ADD">
      <w:pPr>
        <w:jc w:val="center"/>
        <w:rPr>
          <w:noProof/>
          <w:lang w:eastAsia="ko-KR"/>
        </w:rPr>
      </w:pPr>
      <w:r w:rsidRPr="0007416F">
        <w:rPr>
          <w:noProof/>
          <w:lang w:eastAsia="ko-KR"/>
        </w:rPr>
        <w:object w:dxaOrig="9075" w:dyaOrig="8190" w14:anchorId="01E84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5pt;height:294.35pt" o:ole="">
            <v:imagedata r:id="rId9" o:title=""/>
          </v:shape>
          <o:OLEObject Type="Embed" ProgID="Visio.Drawing.11" ShapeID="_x0000_i1025" DrawAspect="Content" ObjectID="_1678863380" r:id="rId10"/>
        </w:object>
      </w:r>
    </w:p>
    <w:p w14:paraId="646172B1" w14:textId="27C82445" w:rsidR="003C7ADD" w:rsidRPr="00655AE4" w:rsidRDefault="007E56A8">
      <w:pPr>
        <w:jc w:val="center"/>
        <w:rPr>
          <w:rFonts w:eastAsia="宋体"/>
          <w:b/>
          <w:lang w:eastAsia="zh-CN"/>
        </w:rPr>
      </w:pPr>
      <w:r w:rsidRPr="00655AE4">
        <w:rPr>
          <w:b/>
          <w:noProof/>
          <w:lang w:eastAsia="ko-KR"/>
        </w:rPr>
        <w:t>Figure 2</w:t>
      </w:r>
      <w:r w:rsidR="003C7ADD" w:rsidRPr="00655AE4">
        <w:rPr>
          <w:b/>
          <w:noProof/>
          <w:lang w:eastAsia="ko-KR"/>
        </w:rPr>
        <w:t>, UL positioning procedure for UE in CONNECTED state</w:t>
      </w:r>
    </w:p>
    <w:p w14:paraId="0979E32B" w14:textId="762897E8" w:rsidR="00956F87" w:rsidRPr="00FA69D9" w:rsidRDefault="003C7ADD">
      <w:pPr>
        <w:jc w:val="both"/>
      </w:pPr>
      <w:r w:rsidRPr="003C7ADD">
        <w:t xml:space="preserve">The </w:t>
      </w:r>
      <w:r>
        <w:t xml:space="preserve">TRP information exchange procedure </w:t>
      </w:r>
      <w:r w:rsidR="00FF09D6">
        <w:t>and the measurement procedure are</w:t>
      </w:r>
      <w:r>
        <w:t xml:space="preserve"> non-UE associated and thus there is no need for any enhancement for UE </w:t>
      </w:r>
      <w:r w:rsidR="00E661EC">
        <w:t>in RRC_INACTIVE</w:t>
      </w:r>
      <w:r>
        <w:t xml:space="preserve">. </w:t>
      </w:r>
      <w:r w:rsidR="00ED2BB2">
        <w:t>While for</w:t>
      </w:r>
      <w:r w:rsidR="00FA69D9">
        <w:t xml:space="preserve"> positioning activation request/response and positioning information request, although the signalling is UE-associated, </w:t>
      </w:r>
      <w:r w:rsidR="00FA69D9" w:rsidRPr="00FA69D9">
        <w:t xml:space="preserve">from the perspective of </w:t>
      </w:r>
      <w:r w:rsidR="00172EBF">
        <w:t>N2 connection</w:t>
      </w:r>
      <w:r w:rsidR="00FA69D9" w:rsidRPr="00FA69D9">
        <w:t xml:space="preserve">, it does not differentiate between CM-CONNECTED with RRC_CONNECTED or with RRC_INACTIVE. So from </w:t>
      </w:r>
      <w:r w:rsidR="00E261A5">
        <w:t>our understanding, the NRPPa signalling for UL positioning in RRC_INACTIVE is already supported</w:t>
      </w:r>
    </w:p>
    <w:p w14:paraId="240CAD8F" w14:textId="6C963CE0" w:rsidR="003C7ADD" w:rsidRPr="003C7ADD" w:rsidRDefault="00E261A5">
      <w:pPr>
        <w:jc w:val="both"/>
        <w:rPr>
          <w:rFonts w:eastAsia="宋体"/>
          <w:b/>
          <w:lang w:eastAsia="zh-CN"/>
        </w:rPr>
      </w:pPr>
      <w:bookmarkStart w:id="4" w:name="OLE_LINK1"/>
      <w:r>
        <w:rPr>
          <w:b/>
        </w:rPr>
        <w:t>Observation</w:t>
      </w:r>
      <w:r w:rsidR="00740B6D">
        <w:rPr>
          <w:b/>
        </w:rPr>
        <w:t xml:space="preserve"> 4</w:t>
      </w:r>
      <w:r>
        <w:rPr>
          <w:b/>
        </w:rPr>
        <w:t xml:space="preserve">: NRPPa signalling for UL positioning in RRC_INACTIVE is already supported. </w:t>
      </w:r>
    </w:p>
    <w:bookmarkEnd w:id="4"/>
    <w:p w14:paraId="63794117" w14:textId="73BA1D01" w:rsidR="0076125E" w:rsidRPr="007F6FD6" w:rsidRDefault="0076125E" w:rsidP="00F408C4">
      <w:pPr>
        <w:pStyle w:val="2"/>
        <w:spacing w:after="240"/>
      </w:pPr>
      <w:r w:rsidRPr="007F6FD6">
        <w:rPr>
          <w:rFonts w:hint="eastAsia"/>
        </w:rPr>
        <w:t>S</w:t>
      </w:r>
      <w:r w:rsidRPr="007F6FD6">
        <w:t>RS configurations</w:t>
      </w:r>
    </w:p>
    <w:p w14:paraId="3DC2ED3E" w14:textId="3CB9AAB6" w:rsidR="0076125E" w:rsidRDefault="00D93E3F">
      <w:pPr>
        <w:jc w:val="both"/>
        <w:rPr>
          <w:rFonts w:eastAsiaTheme="minorEastAsia"/>
          <w:lang w:eastAsia="zh-CN"/>
        </w:rPr>
      </w:pPr>
      <w:r>
        <w:rPr>
          <w:rFonts w:eastAsiaTheme="minorEastAsia"/>
          <w:lang w:eastAsia="zh-CN"/>
        </w:rPr>
        <w:t xml:space="preserve">A UE can be released into RRC INACTIVE state by its serving RAN if </w:t>
      </w:r>
      <w:r w:rsidR="005430AD">
        <w:rPr>
          <w:rFonts w:eastAsiaTheme="minorEastAsia"/>
          <w:lang w:eastAsia="zh-CN"/>
        </w:rPr>
        <w:t>there is no unicast data transfer in RRC_CONNECTED, while there is still UL positioning ongoing or going to happen in the near future</w:t>
      </w:r>
      <w:r>
        <w:rPr>
          <w:rFonts w:eastAsiaTheme="minorEastAsia"/>
          <w:lang w:eastAsia="zh-CN"/>
        </w:rPr>
        <w:t>. The RRC release message is used for the serving RAN to release the UE into RRC INACTIVE sta</w:t>
      </w:r>
      <w:r w:rsidR="00915C70">
        <w:rPr>
          <w:rFonts w:eastAsiaTheme="minorEastAsia"/>
          <w:lang w:eastAsia="zh-CN"/>
        </w:rPr>
        <w:t>t</w:t>
      </w:r>
      <w:r>
        <w:rPr>
          <w:rFonts w:eastAsiaTheme="minorEastAsia"/>
          <w:lang w:eastAsia="zh-CN"/>
        </w:rPr>
        <w:t xml:space="preserve">e. To configure UE sending SRS </w:t>
      </w:r>
      <w:r w:rsidR="00E661EC">
        <w:rPr>
          <w:rFonts w:eastAsiaTheme="minorEastAsia"/>
          <w:lang w:eastAsia="zh-CN"/>
        </w:rPr>
        <w:t>in RRC_INACTIVE</w:t>
      </w:r>
      <w:r>
        <w:rPr>
          <w:rFonts w:eastAsiaTheme="minorEastAsia"/>
          <w:lang w:eastAsia="zh-CN"/>
        </w:rPr>
        <w:t>, a straight</w:t>
      </w:r>
      <w:r w:rsidR="005430AD">
        <w:rPr>
          <w:rFonts w:eastAsiaTheme="minorEastAsia"/>
          <w:lang w:eastAsia="zh-CN"/>
        </w:rPr>
        <w:t>-forward</w:t>
      </w:r>
      <w:r>
        <w:rPr>
          <w:rFonts w:eastAsiaTheme="minorEastAsia"/>
          <w:lang w:eastAsia="zh-CN"/>
        </w:rPr>
        <w:t xml:space="preserve"> way is to include the SRS configurations in the </w:t>
      </w:r>
      <w:r w:rsidRPr="00F408C4">
        <w:rPr>
          <w:rFonts w:eastAsiaTheme="minorEastAsia"/>
          <w:i/>
          <w:lang w:eastAsia="zh-CN"/>
        </w:rPr>
        <w:t>RRC</w:t>
      </w:r>
      <w:r w:rsidR="005430AD" w:rsidRPr="00F408C4">
        <w:rPr>
          <w:rFonts w:eastAsiaTheme="minorEastAsia"/>
          <w:i/>
          <w:lang w:eastAsia="zh-CN"/>
        </w:rPr>
        <w:t>Release</w:t>
      </w:r>
      <w:r w:rsidR="005430AD">
        <w:rPr>
          <w:rFonts w:eastAsiaTheme="minorEastAsia"/>
          <w:lang w:eastAsia="zh-CN"/>
        </w:rPr>
        <w:t>, similar to what we have done for CG-SDT</w:t>
      </w:r>
      <w:r w:rsidR="00915C70">
        <w:rPr>
          <w:rFonts w:eastAsiaTheme="minorEastAsia"/>
          <w:lang w:eastAsia="zh-CN"/>
        </w:rPr>
        <w:t xml:space="preserve">. For example, the RRC Release message can include </w:t>
      </w:r>
      <w:r w:rsidR="005430AD">
        <w:rPr>
          <w:rFonts w:eastAsiaTheme="minorEastAsia"/>
          <w:lang w:eastAsia="zh-CN"/>
        </w:rPr>
        <w:t>delta configuration based on the SRS configuration in RRC_CONNECTED</w:t>
      </w:r>
      <w:r w:rsidR="00915C70">
        <w:rPr>
          <w:rFonts w:eastAsiaTheme="minorEastAsia"/>
          <w:lang w:eastAsia="zh-CN"/>
        </w:rPr>
        <w:t>, or full configurations</w:t>
      </w:r>
      <w:r w:rsidR="005430AD">
        <w:rPr>
          <w:rFonts w:eastAsiaTheme="minorEastAsia"/>
          <w:lang w:eastAsia="zh-CN"/>
        </w:rPr>
        <w:t xml:space="preserve">. The </w:t>
      </w:r>
      <w:r w:rsidR="00915C70">
        <w:rPr>
          <w:rFonts w:eastAsiaTheme="minorEastAsia"/>
          <w:lang w:eastAsia="zh-CN"/>
        </w:rPr>
        <w:t>UE can transmit SRS according to the configurations after UE entering INACTIVE state.</w:t>
      </w:r>
    </w:p>
    <w:p w14:paraId="5474A2EE" w14:textId="31F5B286" w:rsidR="0079633D" w:rsidRDefault="00915C70">
      <w:pPr>
        <w:jc w:val="both"/>
        <w:rPr>
          <w:rFonts w:eastAsiaTheme="minorEastAsia"/>
          <w:b/>
          <w:lang w:eastAsia="zh-CN"/>
        </w:rPr>
      </w:pPr>
      <w:r w:rsidRPr="00915C70">
        <w:rPr>
          <w:rFonts w:eastAsiaTheme="minorEastAsia"/>
          <w:b/>
          <w:lang w:eastAsia="zh-CN"/>
        </w:rPr>
        <w:t>Proposal</w:t>
      </w:r>
      <w:r w:rsidR="00004C94">
        <w:rPr>
          <w:rFonts w:eastAsiaTheme="minorEastAsia"/>
          <w:b/>
          <w:lang w:eastAsia="zh-CN"/>
        </w:rPr>
        <w:t>4</w:t>
      </w:r>
      <w:r w:rsidRPr="00915C70">
        <w:rPr>
          <w:rFonts w:eastAsiaTheme="minorEastAsia"/>
          <w:b/>
          <w:lang w:eastAsia="zh-CN"/>
        </w:rPr>
        <w:t xml:space="preserve">: Include SRS configurations in the </w:t>
      </w:r>
      <w:r w:rsidRPr="00F408C4">
        <w:rPr>
          <w:rFonts w:eastAsiaTheme="minorEastAsia"/>
          <w:b/>
          <w:i/>
          <w:lang w:eastAsia="zh-CN"/>
        </w:rPr>
        <w:t>RRC</w:t>
      </w:r>
      <w:r w:rsidR="002A35AE" w:rsidRPr="00F408C4">
        <w:rPr>
          <w:rFonts w:eastAsiaTheme="minorEastAsia"/>
          <w:b/>
          <w:i/>
          <w:lang w:eastAsia="zh-CN"/>
        </w:rPr>
        <w:t>Release</w:t>
      </w:r>
      <w:r w:rsidRPr="00915C70">
        <w:rPr>
          <w:rFonts w:eastAsiaTheme="minorEastAsia"/>
          <w:b/>
          <w:lang w:eastAsia="zh-CN"/>
        </w:rPr>
        <w:t xml:space="preserve"> message </w:t>
      </w:r>
      <w:r w:rsidR="00A47DBC">
        <w:rPr>
          <w:rFonts w:eastAsiaTheme="minorEastAsia"/>
          <w:b/>
          <w:lang w:eastAsia="zh-CN"/>
        </w:rPr>
        <w:t xml:space="preserve">for UL positioning </w:t>
      </w:r>
      <w:r w:rsidR="00E661EC">
        <w:rPr>
          <w:rFonts w:eastAsiaTheme="minorEastAsia"/>
          <w:b/>
          <w:lang w:eastAsia="zh-CN"/>
        </w:rPr>
        <w:t>in RRC_INACTIVE</w:t>
      </w:r>
      <w:r w:rsidRPr="00915C70">
        <w:rPr>
          <w:rFonts w:eastAsiaTheme="minorEastAsia"/>
          <w:b/>
          <w:lang w:eastAsia="zh-CN"/>
        </w:rPr>
        <w:t>.</w:t>
      </w:r>
    </w:p>
    <w:p w14:paraId="199B5922" w14:textId="353A43E1" w:rsidR="000C7643" w:rsidRPr="007F6FD6" w:rsidRDefault="004C7709" w:rsidP="00F408C4">
      <w:pPr>
        <w:pStyle w:val="2"/>
        <w:spacing w:after="240"/>
      </w:pPr>
      <w:r w:rsidRPr="007F6FD6">
        <w:rPr>
          <w:rFonts w:hint="eastAsia"/>
        </w:rPr>
        <w:t>T</w:t>
      </w:r>
      <w:r w:rsidRPr="007F6FD6">
        <w:t>A issue</w:t>
      </w:r>
    </w:p>
    <w:p w14:paraId="4D38C5BF" w14:textId="045BBEEB" w:rsidR="00BA63A8" w:rsidRPr="00713C4B" w:rsidRDefault="00C71B79">
      <w:pPr>
        <w:jc w:val="both"/>
        <w:rPr>
          <w:rFonts w:eastAsiaTheme="minorEastAsia"/>
          <w:lang w:eastAsia="zh-CN"/>
        </w:rPr>
      </w:pPr>
      <w:r>
        <w:rPr>
          <w:rFonts w:eastAsiaTheme="minorEastAsia"/>
          <w:lang w:eastAsia="zh-CN"/>
        </w:rPr>
        <w:t>To s</w:t>
      </w:r>
      <w:r w:rsidRPr="00C71B79">
        <w:rPr>
          <w:rFonts w:eastAsiaTheme="minorEastAsia"/>
          <w:lang w:eastAsia="zh-CN"/>
        </w:rPr>
        <w:t xml:space="preserve">upport </w:t>
      </w:r>
      <w:r w:rsidR="00F52665">
        <w:rPr>
          <w:rFonts w:eastAsia="宋体"/>
          <w:lang w:eastAsia="zh-CN"/>
        </w:rPr>
        <w:t>UL positioning</w:t>
      </w:r>
      <w:r w:rsidRPr="00C71B79">
        <w:rPr>
          <w:rFonts w:eastAsiaTheme="minorEastAsia"/>
          <w:lang w:eastAsia="zh-CN"/>
        </w:rPr>
        <w:t xml:space="preserve"> for UEs in RRC_INACTIVE state</w:t>
      </w:r>
      <w:r w:rsidR="00F52665">
        <w:rPr>
          <w:rFonts w:eastAsiaTheme="minorEastAsia"/>
          <w:lang w:eastAsia="zh-CN"/>
        </w:rPr>
        <w:t xml:space="preserve">, TA is </w:t>
      </w:r>
      <w:r w:rsidR="008745A3">
        <w:rPr>
          <w:rFonts w:eastAsiaTheme="minorEastAsia"/>
          <w:lang w:eastAsia="zh-CN"/>
        </w:rPr>
        <w:t xml:space="preserve">widely considered </w:t>
      </w:r>
      <w:r w:rsidR="008F4B25">
        <w:rPr>
          <w:rFonts w:eastAsiaTheme="minorEastAsia"/>
          <w:lang w:eastAsia="zh-CN"/>
        </w:rPr>
        <w:t>an important</w:t>
      </w:r>
      <w:r w:rsidR="008745A3">
        <w:rPr>
          <w:rFonts w:eastAsiaTheme="minorEastAsia"/>
          <w:lang w:eastAsia="zh-CN"/>
        </w:rPr>
        <w:t xml:space="preserve"> open</w:t>
      </w:r>
      <w:r w:rsidR="008F4B25">
        <w:rPr>
          <w:rFonts w:eastAsiaTheme="minorEastAsia"/>
          <w:lang w:eastAsia="zh-CN"/>
        </w:rPr>
        <w:t xml:space="preserve"> issue for SRS transmission to </w:t>
      </w:r>
      <w:r w:rsidR="008F4B25" w:rsidRPr="008F4B25">
        <w:rPr>
          <w:rFonts w:eastAsiaTheme="minorEastAsia"/>
          <w:lang w:eastAsia="zh-CN"/>
        </w:rPr>
        <w:t>keep the L1 synchronised.</w:t>
      </w:r>
      <w:r w:rsidR="00393B52">
        <w:rPr>
          <w:rFonts w:eastAsiaTheme="minorEastAsia"/>
          <w:lang w:eastAsia="zh-CN"/>
        </w:rPr>
        <w:t xml:space="preserve"> </w:t>
      </w:r>
      <w:r w:rsidR="00476048">
        <w:rPr>
          <w:rFonts w:eastAsiaTheme="minorEastAsia"/>
          <w:lang w:eastAsia="zh-CN"/>
        </w:rPr>
        <w:t>To</w:t>
      </w:r>
      <w:r w:rsidR="00A87B96">
        <w:rPr>
          <w:rFonts w:eastAsiaTheme="minorEastAsia"/>
          <w:lang w:eastAsia="zh-CN"/>
        </w:rPr>
        <w:t xml:space="preserve"> address this</w:t>
      </w:r>
      <w:r w:rsidR="00476048">
        <w:rPr>
          <w:rFonts w:eastAsiaTheme="minorEastAsia"/>
          <w:lang w:eastAsia="zh-CN"/>
        </w:rPr>
        <w:t xml:space="preserve"> issue, we think the </w:t>
      </w:r>
      <w:r w:rsidR="00A87B96">
        <w:rPr>
          <w:rFonts w:eastAsiaTheme="minorEastAsia"/>
          <w:lang w:eastAsia="zh-CN"/>
        </w:rPr>
        <w:t xml:space="preserve">TA solution for </w:t>
      </w:r>
      <w:r w:rsidR="00476048">
        <w:rPr>
          <w:rFonts w:eastAsiaTheme="minorEastAsia"/>
          <w:lang w:eastAsia="zh-CN"/>
        </w:rPr>
        <w:t xml:space="preserve">PUR </w:t>
      </w:r>
      <w:r w:rsidR="00A87B96">
        <w:rPr>
          <w:rFonts w:eastAsiaTheme="minorEastAsia"/>
          <w:lang w:eastAsia="zh-CN"/>
        </w:rPr>
        <w:t>may</w:t>
      </w:r>
      <w:r w:rsidR="00476048">
        <w:rPr>
          <w:rFonts w:eastAsiaTheme="minorEastAsia"/>
          <w:lang w:eastAsia="zh-CN"/>
        </w:rPr>
        <w:t xml:space="preserve"> be considered as a baseline.</w:t>
      </w:r>
      <w:r w:rsidR="00576B2C">
        <w:rPr>
          <w:rFonts w:eastAsiaTheme="minorEastAsia"/>
          <w:lang w:eastAsia="zh-CN"/>
        </w:rPr>
        <w:t xml:space="preserve"> First, UE can get an initial TA through </w:t>
      </w:r>
      <w:r w:rsidR="00E35AD1" w:rsidRPr="001E1273">
        <w:rPr>
          <w:rFonts w:hint="eastAsia"/>
          <w:i/>
        </w:rPr>
        <w:t>RRCConnectionRelease</w:t>
      </w:r>
      <w:r w:rsidR="00576B2C">
        <w:rPr>
          <w:rFonts w:eastAsiaTheme="minorEastAsia"/>
          <w:lang w:eastAsia="zh-CN"/>
        </w:rPr>
        <w:t>.</w:t>
      </w:r>
      <w:r w:rsidR="00713C4B">
        <w:rPr>
          <w:rFonts w:eastAsiaTheme="minorEastAsia" w:hint="eastAsia"/>
          <w:lang w:eastAsia="zh-CN"/>
        </w:rPr>
        <w:t xml:space="preserve"> </w:t>
      </w:r>
      <w:r w:rsidR="00713C4B">
        <w:rPr>
          <w:rFonts w:eastAsiaTheme="minorEastAsia"/>
          <w:lang w:eastAsia="zh-CN"/>
        </w:rPr>
        <w:t xml:space="preserve">Then TA is considered as valid during the </w:t>
      </w:r>
      <w:r w:rsidR="00713C4B" w:rsidRPr="00084CC8">
        <w:rPr>
          <w:i/>
        </w:rPr>
        <w:t>pur-TimeAlignmentTimer</w:t>
      </w:r>
      <w:r w:rsidR="00713C4B">
        <w:rPr>
          <w:i/>
        </w:rPr>
        <w:t xml:space="preserve"> </w:t>
      </w:r>
      <w:r w:rsidR="00713C4B" w:rsidRPr="00713C4B">
        <w:t>running time</w:t>
      </w:r>
      <w:r w:rsidR="0093348A" w:rsidRPr="00713C4B">
        <w:rPr>
          <w:rFonts w:eastAsiaTheme="minorEastAsia"/>
          <w:lang w:eastAsia="zh-CN"/>
        </w:rPr>
        <w:t>.</w:t>
      </w:r>
      <w:r w:rsidR="0093348A">
        <w:rPr>
          <w:rFonts w:eastAsiaTheme="minorEastAsia"/>
          <w:lang w:eastAsia="zh-CN"/>
        </w:rPr>
        <w:t xml:space="preserve"> </w:t>
      </w:r>
      <w:r w:rsidR="00084CC8">
        <w:t xml:space="preserve">The following has been excerpted from TS 36.331, which </w:t>
      </w:r>
      <w:r w:rsidR="003C0445">
        <w:t>indicates</w:t>
      </w:r>
      <w:r w:rsidR="00513E2E">
        <w:t xml:space="preserve"> that </w:t>
      </w:r>
      <w:r w:rsidR="00221EC8">
        <w:t xml:space="preserve">the PUR </w:t>
      </w:r>
      <w:r w:rsidR="00B84D58">
        <w:t xml:space="preserve">resource is considered as valid when two conditions are satisfied: 1) </w:t>
      </w:r>
      <w:r w:rsidR="00B84D58" w:rsidRPr="00084CC8">
        <w:rPr>
          <w:i/>
        </w:rPr>
        <w:t>pur-TimeAlignmentTimer</w:t>
      </w:r>
      <w:r w:rsidR="00B84D58" w:rsidRPr="00084CC8">
        <w:t xml:space="preserve"> is running</w:t>
      </w:r>
      <w:r w:rsidR="00B84D58">
        <w:t xml:space="preserve">; 2) </w:t>
      </w:r>
      <w:r w:rsidR="00B84D58" w:rsidRPr="00084CC8">
        <w:rPr>
          <w:i/>
        </w:rPr>
        <w:t>pur-RSRP-ChangeThreshold</w:t>
      </w:r>
      <w:r w:rsidR="00B84D58">
        <w:t xml:space="preserve"> criteria is met. </w:t>
      </w:r>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6"/>
      </w:tblGrid>
      <w:tr w:rsidR="00BA63A8" w14:paraId="60DABE78" w14:textId="77777777" w:rsidTr="00BA63A8">
        <w:trPr>
          <w:trHeight w:val="416"/>
        </w:trPr>
        <w:tc>
          <w:tcPr>
            <w:tcW w:w="9556" w:type="dxa"/>
          </w:tcPr>
          <w:p w14:paraId="1607031C" w14:textId="77777777" w:rsidR="00BA63A8" w:rsidRPr="00BA63A8" w:rsidRDefault="00BA63A8">
            <w:pPr>
              <w:rPr>
                <w:b/>
                <w:sz w:val="24"/>
                <w:szCs w:val="24"/>
                <w:lang w:eastAsia="ja-JP"/>
              </w:rPr>
            </w:pPr>
            <w:bookmarkStart w:id="5" w:name="_Toc60863339"/>
            <w:bookmarkStart w:id="6" w:name="_Toc46482970"/>
            <w:bookmarkStart w:id="7" w:name="_Toc46481736"/>
            <w:bookmarkStart w:id="8" w:name="_Toc46480502"/>
            <w:bookmarkStart w:id="9" w:name="_Toc37081877"/>
            <w:bookmarkStart w:id="10" w:name="_Toc36938898"/>
            <w:bookmarkStart w:id="11" w:name="_Toc36846245"/>
            <w:bookmarkStart w:id="12" w:name="_Toc36809881"/>
            <w:bookmarkStart w:id="13" w:name="_Toc36566472"/>
            <w:r w:rsidRPr="00BA63A8">
              <w:rPr>
                <w:b/>
                <w:sz w:val="24"/>
                <w:szCs w:val="24"/>
              </w:rPr>
              <w:t>5.3.3.19</w:t>
            </w:r>
            <w:r w:rsidRPr="00BA63A8">
              <w:rPr>
                <w:b/>
                <w:sz w:val="24"/>
                <w:szCs w:val="24"/>
              </w:rPr>
              <w:tab/>
              <w:t>Timing alignment validation for transmission using PUR</w:t>
            </w:r>
          </w:p>
          <w:p w14:paraId="260F1108" w14:textId="77777777" w:rsidR="00BA63A8" w:rsidRPr="00084CC8" w:rsidRDefault="00BA63A8">
            <w:r w:rsidRPr="00084CC8">
              <w:lastRenderedPageBreak/>
              <w:t>A UE shall consider the timing alignment value for transmission using PUR to be valid when all of the following conditions are fulfilled:</w:t>
            </w:r>
          </w:p>
          <w:p w14:paraId="2B0D1ACD" w14:textId="77777777" w:rsidR="00BA63A8" w:rsidRPr="00084CC8" w:rsidRDefault="00BA63A8">
            <w:pPr>
              <w:pStyle w:val="B1"/>
            </w:pPr>
            <w:r w:rsidRPr="00084CC8">
              <w:t>1&gt;</w:t>
            </w:r>
            <w:r w:rsidRPr="00084CC8">
              <w:tab/>
              <w:t xml:space="preserve">if </w:t>
            </w:r>
            <w:r w:rsidRPr="00084CC8">
              <w:rPr>
                <w:i/>
              </w:rPr>
              <w:t>pur-TimeAlignmentTimer</w:t>
            </w:r>
            <w:r w:rsidRPr="00084CC8">
              <w:t xml:space="preserve"> is configured:</w:t>
            </w:r>
          </w:p>
          <w:p w14:paraId="30C9FB79" w14:textId="77777777" w:rsidR="00BA63A8" w:rsidRPr="00084CC8" w:rsidRDefault="00BA63A8">
            <w:pPr>
              <w:pStyle w:val="B2"/>
            </w:pPr>
            <w:r w:rsidRPr="00084CC8">
              <w:t>2&gt;</w:t>
            </w:r>
            <w:r w:rsidRPr="00084CC8">
              <w:tab/>
            </w:r>
            <w:r w:rsidRPr="00084CC8">
              <w:rPr>
                <w:i/>
              </w:rPr>
              <w:t>pur-TimeAlignmentTimer</w:t>
            </w:r>
            <w:r w:rsidRPr="00084CC8">
              <w:t xml:space="preserve"> is running as confirmed by lower layers;</w:t>
            </w:r>
          </w:p>
          <w:p w14:paraId="4FC111FF" w14:textId="77777777" w:rsidR="00BA63A8" w:rsidRPr="00084CC8" w:rsidRDefault="00BA63A8">
            <w:pPr>
              <w:pStyle w:val="B1"/>
            </w:pPr>
            <w:r w:rsidRPr="00084CC8">
              <w:t>1&gt;</w:t>
            </w:r>
            <w:r w:rsidRPr="00084CC8">
              <w:tab/>
              <w:t xml:space="preserve">if </w:t>
            </w:r>
            <w:r w:rsidRPr="00084CC8">
              <w:rPr>
                <w:i/>
              </w:rPr>
              <w:t>pur-RSRP-ChangeThreshold</w:t>
            </w:r>
            <w:r w:rsidRPr="00084CC8">
              <w:t xml:space="preserve"> (</w:t>
            </w:r>
            <w:r w:rsidRPr="00084CC8">
              <w:rPr>
                <w:i/>
              </w:rPr>
              <w:t>pur-NRSRP-ChangeThreshold</w:t>
            </w:r>
            <w:r w:rsidRPr="00084CC8">
              <w:t xml:space="preserve"> in NB-IoT) is configured:</w:t>
            </w:r>
          </w:p>
          <w:p w14:paraId="3CDC3097" w14:textId="77777777" w:rsidR="00BA63A8" w:rsidRPr="00084CC8" w:rsidRDefault="00BA63A8">
            <w:pPr>
              <w:pStyle w:val="B2"/>
              <w:rPr>
                <w:bCs/>
                <w:noProof/>
                <w:lang w:eastAsia="en-GB"/>
              </w:rPr>
            </w:pPr>
            <w:r w:rsidRPr="00084CC8">
              <w:t>2&gt;</w:t>
            </w:r>
            <w:r w:rsidRPr="00084CC8">
              <w:tab/>
              <w:t xml:space="preserve">since the last TA validation, the </w:t>
            </w:r>
            <w:r w:rsidRPr="00084CC8">
              <w:rPr>
                <w:bCs/>
                <w:noProof/>
                <w:lang w:eastAsia="en-GB"/>
              </w:rPr>
              <w:t xml:space="preserve">serving cell (N)RSRP has not increased by more than </w:t>
            </w:r>
            <w:r w:rsidRPr="00084CC8">
              <w:rPr>
                <w:bCs/>
                <w:i/>
                <w:noProof/>
                <w:lang w:eastAsia="en-GB"/>
              </w:rPr>
              <w:t>increaseThresh</w:t>
            </w:r>
            <w:r w:rsidRPr="00084CC8">
              <w:rPr>
                <w:bCs/>
                <w:noProof/>
                <w:lang w:eastAsia="en-GB"/>
              </w:rPr>
              <w:t>; and</w:t>
            </w:r>
          </w:p>
          <w:p w14:paraId="6640D93C" w14:textId="77777777" w:rsidR="00BA63A8" w:rsidRDefault="00BA63A8">
            <w:pPr>
              <w:pStyle w:val="B2"/>
              <w:rPr>
                <w:lang w:eastAsia="ja-JP"/>
              </w:rPr>
            </w:pPr>
            <w:r w:rsidRPr="00084CC8">
              <w:t>2&gt;</w:t>
            </w:r>
            <w:r w:rsidRPr="00084CC8">
              <w:tab/>
              <w:t xml:space="preserve">since the last TA validation, the </w:t>
            </w:r>
            <w:r w:rsidRPr="00084CC8">
              <w:rPr>
                <w:bCs/>
                <w:noProof/>
                <w:lang w:eastAsia="en-GB"/>
              </w:rPr>
              <w:t xml:space="preserve">serving cell (N)RSRP has not decreased by more than </w:t>
            </w:r>
            <w:r w:rsidRPr="00084CC8">
              <w:rPr>
                <w:bCs/>
                <w:i/>
                <w:noProof/>
                <w:lang w:eastAsia="en-GB"/>
              </w:rPr>
              <w:t>decreaseThresh</w:t>
            </w:r>
            <w:r w:rsidRPr="00084CC8">
              <w:t>;</w:t>
            </w:r>
          </w:p>
        </w:tc>
      </w:tr>
    </w:tbl>
    <w:bookmarkEnd w:id="5"/>
    <w:bookmarkEnd w:id="6"/>
    <w:bookmarkEnd w:id="7"/>
    <w:bookmarkEnd w:id="8"/>
    <w:bookmarkEnd w:id="9"/>
    <w:bookmarkEnd w:id="10"/>
    <w:bookmarkEnd w:id="11"/>
    <w:bookmarkEnd w:id="12"/>
    <w:bookmarkEnd w:id="13"/>
    <w:p w14:paraId="4EB7EA07" w14:textId="43880BC7" w:rsidR="00412CAE" w:rsidRPr="00084CC8" w:rsidRDefault="00412CAE" w:rsidP="00F408C4">
      <w:pPr>
        <w:spacing w:beforeLines="100" w:before="240"/>
        <w:jc w:val="both"/>
        <w:rPr>
          <w:rFonts w:eastAsiaTheme="minorEastAsia"/>
          <w:lang w:eastAsia="zh-CN"/>
        </w:rPr>
      </w:pPr>
      <w:r>
        <w:rPr>
          <w:rFonts w:eastAsiaTheme="minorEastAsia"/>
          <w:lang w:eastAsia="zh-CN"/>
        </w:rPr>
        <w:lastRenderedPageBreak/>
        <w:t xml:space="preserve">For SRS transmission during </w:t>
      </w:r>
      <w:r w:rsidRPr="00C71B79">
        <w:rPr>
          <w:rFonts w:eastAsiaTheme="minorEastAsia"/>
          <w:lang w:eastAsia="zh-CN"/>
        </w:rPr>
        <w:t>RRC_INACTIVE state</w:t>
      </w:r>
      <w:r>
        <w:rPr>
          <w:rFonts w:eastAsiaTheme="minorEastAsia"/>
          <w:lang w:eastAsia="zh-CN"/>
        </w:rPr>
        <w:t xml:space="preserve">, </w:t>
      </w:r>
      <w:r w:rsidR="00B13E98">
        <w:rPr>
          <w:rFonts w:eastAsiaTheme="minorEastAsia"/>
          <w:lang w:eastAsia="zh-CN"/>
        </w:rPr>
        <w:t xml:space="preserve">the TA solution can follow the lines of that of PUR framework. UE </w:t>
      </w:r>
      <w:r w:rsidR="00BF2FF4">
        <w:rPr>
          <w:rFonts w:eastAsiaTheme="minorEastAsia"/>
          <w:lang w:eastAsia="zh-CN"/>
        </w:rPr>
        <w:t xml:space="preserve">can first </w:t>
      </w:r>
      <w:r w:rsidR="00B13E98">
        <w:rPr>
          <w:rFonts w:eastAsiaTheme="minorEastAsia"/>
          <w:lang w:eastAsia="zh-CN"/>
        </w:rPr>
        <w:t xml:space="preserve">obtain the </w:t>
      </w:r>
      <w:r w:rsidR="005008DD">
        <w:rPr>
          <w:rFonts w:eastAsiaTheme="minorEastAsia"/>
          <w:lang w:eastAsia="zh-CN"/>
        </w:rPr>
        <w:t xml:space="preserve">freshest TA </w:t>
      </w:r>
      <w:r w:rsidR="00BF2FF4">
        <w:rPr>
          <w:rFonts w:eastAsiaTheme="minorEastAsia"/>
          <w:lang w:eastAsia="zh-CN"/>
        </w:rPr>
        <w:t xml:space="preserve">as an initial TA </w:t>
      </w:r>
      <w:r w:rsidR="005008DD">
        <w:rPr>
          <w:rFonts w:eastAsiaTheme="minorEastAsia"/>
          <w:lang w:eastAsia="zh-CN"/>
        </w:rPr>
        <w:t xml:space="preserve">through </w:t>
      </w:r>
      <w:r w:rsidR="005008DD" w:rsidRPr="005008DD">
        <w:rPr>
          <w:i/>
        </w:rPr>
        <w:t>RRCRelease</w:t>
      </w:r>
      <w:r w:rsidR="00BF2FF4">
        <w:t xml:space="preserve">, then use this </w:t>
      </w:r>
      <w:r w:rsidR="00BF2FF4">
        <w:rPr>
          <w:rFonts w:eastAsiaTheme="minorEastAsia"/>
          <w:lang w:eastAsia="zh-CN"/>
        </w:rPr>
        <w:t xml:space="preserve">initial </w:t>
      </w:r>
      <w:r w:rsidR="00BF2FF4">
        <w:t xml:space="preserve">TA when </w:t>
      </w:r>
      <w:r w:rsidR="00BF2FF4">
        <w:rPr>
          <w:i/>
        </w:rPr>
        <w:t xml:space="preserve">timeAlignmentTimer </w:t>
      </w:r>
      <w:r w:rsidR="00BF2FF4" w:rsidRPr="00BF2FF4">
        <w:t>is running.</w:t>
      </w:r>
      <w:r w:rsidR="00725B50">
        <w:t xml:space="preserve"> Further, the TA can be updated if needed, e.g. initiating an RACH request and obtaining the timing adjustment from msg3/msgB. So we have the following proposal:</w:t>
      </w:r>
    </w:p>
    <w:p w14:paraId="2A306472" w14:textId="082C956B" w:rsidR="00FE6B39" w:rsidRPr="00F408C4" w:rsidRDefault="00902A38" w:rsidP="00F408C4">
      <w:pPr>
        <w:jc w:val="both"/>
        <w:rPr>
          <w:rFonts w:eastAsiaTheme="minorEastAsia"/>
          <w:b/>
          <w:lang w:eastAsia="zh-CN"/>
        </w:rPr>
      </w:pPr>
      <w:r w:rsidRPr="00FE6B39">
        <w:rPr>
          <w:rFonts w:eastAsiaTheme="minorEastAsia"/>
          <w:b/>
          <w:lang w:eastAsia="zh-CN"/>
        </w:rPr>
        <w:t>Proposal</w:t>
      </w:r>
      <w:r w:rsidR="00004C94">
        <w:rPr>
          <w:rFonts w:eastAsiaTheme="minorEastAsia"/>
          <w:b/>
          <w:lang w:eastAsia="zh-CN"/>
        </w:rPr>
        <w:t>5</w:t>
      </w:r>
      <w:r w:rsidRPr="00FE6B39">
        <w:rPr>
          <w:rFonts w:eastAsiaTheme="minorEastAsia"/>
          <w:b/>
          <w:lang w:eastAsia="zh-CN"/>
        </w:rPr>
        <w:t xml:space="preserve">: </w:t>
      </w:r>
      <w:r w:rsidR="00773DD3">
        <w:rPr>
          <w:rFonts w:eastAsiaTheme="minorEastAsia"/>
          <w:b/>
          <w:lang w:eastAsia="zh-CN"/>
        </w:rPr>
        <w:t xml:space="preserve">TA configuration is included in </w:t>
      </w:r>
      <w:r w:rsidR="00773DD3" w:rsidRPr="00F408C4">
        <w:rPr>
          <w:rFonts w:eastAsiaTheme="minorEastAsia"/>
          <w:b/>
          <w:i/>
          <w:lang w:eastAsia="zh-CN"/>
        </w:rPr>
        <w:t>RRCRelease</w:t>
      </w:r>
      <w:r w:rsidR="00773DD3">
        <w:rPr>
          <w:rFonts w:eastAsiaTheme="minorEastAsia"/>
          <w:b/>
          <w:lang w:eastAsia="zh-CN"/>
        </w:rPr>
        <w:t xml:space="preserve"> for UL positioning in RRC_INACTIVE. </w:t>
      </w:r>
    </w:p>
    <w:bookmarkEnd w:id="2"/>
    <w:bookmarkEnd w:id="3"/>
    <w:p w14:paraId="1FBA7207" w14:textId="77777777" w:rsidR="004811D8" w:rsidRDefault="004811D8">
      <w:pPr>
        <w:pStyle w:val="1"/>
        <w:rPr>
          <w:rFonts w:eastAsia="宋体"/>
          <w:sz w:val="32"/>
          <w:lang w:eastAsia="zh-CN"/>
        </w:rPr>
      </w:pPr>
      <w:r>
        <w:rPr>
          <w:rFonts w:eastAsia="宋体"/>
          <w:sz w:val="32"/>
          <w:lang w:eastAsia="zh-CN"/>
        </w:rPr>
        <w:t>Conclusion</w:t>
      </w:r>
    </w:p>
    <w:p w14:paraId="4EB5334F" w14:textId="0A0AB073" w:rsidR="00653814" w:rsidRPr="00653814" w:rsidRDefault="00653814" w:rsidP="006F4C0D">
      <w:pPr>
        <w:jc w:val="both"/>
        <w:rPr>
          <w:rFonts w:eastAsiaTheme="minorEastAsia"/>
          <w:lang w:eastAsia="zh-CN"/>
        </w:rPr>
      </w:pPr>
      <w:r>
        <w:rPr>
          <w:rFonts w:eastAsiaTheme="minorEastAsia"/>
          <w:lang w:eastAsia="zh-CN"/>
        </w:rPr>
        <w:t>Based on the discussions above, we have the following</w:t>
      </w:r>
      <w:r w:rsidR="003B313E">
        <w:rPr>
          <w:rFonts w:eastAsiaTheme="minorEastAsia"/>
          <w:lang w:eastAsia="zh-CN"/>
        </w:rPr>
        <w:t xml:space="preserve"> observations and</w:t>
      </w:r>
      <w:r>
        <w:rPr>
          <w:rFonts w:eastAsiaTheme="minorEastAsia"/>
          <w:lang w:eastAsia="zh-CN"/>
        </w:rPr>
        <w:t xml:space="preserve"> proposals:</w:t>
      </w:r>
    </w:p>
    <w:p w14:paraId="48D7FF29" w14:textId="69DA5EC8" w:rsidR="00FE6B39" w:rsidRPr="004A3137" w:rsidRDefault="005D7DAA" w:rsidP="006F4C0D">
      <w:pPr>
        <w:jc w:val="both"/>
        <w:rPr>
          <w:rFonts w:eastAsiaTheme="minorEastAsia"/>
          <w:b/>
          <w:lang w:eastAsia="zh-CN"/>
        </w:rPr>
      </w:pPr>
      <w:r w:rsidRPr="00811E03">
        <w:rPr>
          <w:rFonts w:eastAsia="宋体"/>
          <w:b/>
          <w:lang w:eastAsia="zh-CN"/>
        </w:rPr>
        <w:t xml:space="preserve">Observation 1: </w:t>
      </w:r>
      <w:r>
        <w:rPr>
          <w:b/>
        </w:rPr>
        <w:t xml:space="preserve">There is no need to enhance the TRP information exchange procedure </w:t>
      </w:r>
    </w:p>
    <w:p w14:paraId="60C85B5B" w14:textId="77777777" w:rsidR="005D7DAA" w:rsidRPr="00932ABC" w:rsidRDefault="005D7DAA" w:rsidP="005D7DAA">
      <w:pPr>
        <w:jc w:val="both"/>
        <w:rPr>
          <w:rFonts w:eastAsia="宋体"/>
          <w:b/>
          <w:lang w:eastAsia="zh-CN"/>
        </w:rPr>
      </w:pPr>
      <w:r w:rsidRPr="00932ABC">
        <w:rPr>
          <w:rFonts w:eastAsia="宋体"/>
          <w:b/>
          <w:lang w:eastAsia="zh-CN"/>
        </w:rPr>
        <w:t xml:space="preserve">Observation 2: The issues related to the </w:t>
      </w:r>
      <w:r>
        <w:rPr>
          <w:rFonts w:eastAsia="宋体"/>
          <w:b/>
          <w:lang w:eastAsia="zh-CN"/>
        </w:rPr>
        <w:t>measurement</w:t>
      </w:r>
      <w:r w:rsidRPr="00932ABC">
        <w:rPr>
          <w:rFonts w:eastAsia="宋体"/>
          <w:b/>
          <w:lang w:eastAsia="zh-CN"/>
        </w:rPr>
        <w:t xml:space="preserve"> of PRS in </w:t>
      </w:r>
      <w:r>
        <w:rPr>
          <w:rFonts w:eastAsia="宋体"/>
          <w:b/>
          <w:lang w:eastAsia="zh-CN"/>
        </w:rPr>
        <w:t>RRC_</w:t>
      </w:r>
      <w:r w:rsidRPr="00932ABC">
        <w:rPr>
          <w:rFonts w:eastAsia="宋体"/>
          <w:b/>
          <w:lang w:eastAsia="zh-CN"/>
        </w:rPr>
        <w:t>INACTIVE should be covered by RAN1 and RAN4, while RAN2 should decide the reporting procedure of the measurement results.</w:t>
      </w:r>
    </w:p>
    <w:p w14:paraId="2CFD24A3" w14:textId="77777777" w:rsidR="005D7DAA" w:rsidRDefault="005D7DAA" w:rsidP="005D7DAA">
      <w:pPr>
        <w:jc w:val="both"/>
        <w:rPr>
          <w:rFonts w:eastAsia="宋体"/>
          <w:b/>
          <w:lang w:eastAsia="zh-CN"/>
        </w:rPr>
      </w:pPr>
      <w:r w:rsidRPr="006553D6">
        <w:rPr>
          <w:rFonts w:eastAsia="宋体" w:hint="eastAsia"/>
          <w:b/>
          <w:lang w:eastAsia="zh-CN"/>
        </w:rPr>
        <w:t>O</w:t>
      </w:r>
      <w:r w:rsidRPr="006553D6">
        <w:rPr>
          <w:rFonts w:eastAsia="宋体"/>
          <w:b/>
          <w:lang w:eastAsia="zh-CN"/>
        </w:rPr>
        <w:t xml:space="preserve">bservation 3: The LPP message transfer for the UE </w:t>
      </w:r>
      <w:r>
        <w:rPr>
          <w:rFonts w:eastAsia="宋体"/>
          <w:b/>
          <w:lang w:eastAsia="zh-CN"/>
        </w:rPr>
        <w:t>in RRC_INACTIVE</w:t>
      </w:r>
      <w:r w:rsidRPr="006553D6">
        <w:rPr>
          <w:rFonts w:eastAsia="宋体"/>
          <w:b/>
          <w:lang w:eastAsia="zh-CN"/>
        </w:rPr>
        <w:t xml:space="preserve"> will be supported once the work on NAS transport based SDT is finished in the WID on small data transmissions </w:t>
      </w:r>
      <w:r>
        <w:rPr>
          <w:rFonts w:eastAsia="宋体"/>
          <w:b/>
          <w:lang w:eastAsia="zh-CN"/>
        </w:rPr>
        <w:t>in RRC_INACTIVE</w:t>
      </w:r>
      <w:r w:rsidRPr="006553D6">
        <w:rPr>
          <w:rFonts w:eastAsia="宋体"/>
          <w:b/>
          <w:lang w:eastAsia="zh-CN"/>
        </w:rPr>
        <w:t>.</w:t>
      </w:r>
    </w:p>
    <w:p w14:paraId="689EF621" w14:textId="77777777" w:rsidR="00805040" w:rsidRPr="003C7ADD" w:rsidRDefault="00805040" w:rsidP="00805040">
      <w:pPr>
        <w:jc w:val="both"/>
        <w:rPr>
          <w:rFonts w:eastAsia="宋体"/>
          <w:b/>
          <w:lang w:eastAsia="zh-CN"/>
        </w:rPr>
      </w:pPr>
      <w:r>
        <w:rPr>
          <w:b/>
        </w:rPr>
        <w:t xml:space="preserve">Observation 4: NRPPa signalling for UL positioning in RRC_INACTIVE is already supported. </w:t>
      </w:r>
    </w:p>
    <w:p w14:paraId="4CFC2105" w14:textId="77777777" w:rsidR="005D7DAA" w:rsidRDefault="005D7DAA" w:rsidP="006F4C0D">
      <w:pPr>
        <w:pStyle w:val="Proposal"/>
        <w:numPr>
          <w:ilvl w:val="0"/>
          <w:numId w:val="0"/>
        </w:numPr>
      </w:pPr>
    </w:p>
    <w:p w14:paraId="4181A167" w14:textId="583EA768" w:rsidR="005D7DAA" w:rsidRPr="00BD67E2" w:rsidRDefault="00F46C7A" w:rsidP="005D7DAA">
      <w:pPr>
        <w:jc w:val="both"/>
        <w:rPr>
          <w:rFonts w:eastAsia="宋体"/>
          <w:b/>
          <w:lang w:eastAsia="zh-CN"/>
        </w:rPr>
      </w:pPr>
      <w:r>
        <w:rPr>
          <w:rFonts w:eastAsia="宋体"/>
          <w:b/>
          <w:lang w:eastAsia="zh-CN"/>
        </w:rPr>
        <w:t>Proposal</w:t>
      </w:r>
      <w:r w:rsidR="005D7DAA" w:rsidRPr="00BD67E2">
        <w:rPr>
          <w:rFonts w:eastAsia="宋体"/>
          <w:b/>
          <w:lang w:eastAsia="zh-CN"/>
        </w:rPr>
        <w:t xml:space="preserve">1: On-demand SI request in RRC_INACTIVE and PRS configuration delivery in RRC_CONNECTED can be reused for DL positioning in RRC_INACTIVE. No stage3 enhancements are needed.  </w:t>
      </w:r>
    </w:p>
    <w:p w14:paraId="7F4A5813" w14:textId="77777777" w:rsidR="005D7DAA" w:rsidRPr="00BD67E2" w:rsidRDefault="005D7DAA" w:rsidP="005D7DAA">
      <w:pPr>
        <w:rPr>
          <w:rFonts w:eastAsiaTheme="minorEastAsia"/>
          <w:b/>
          <w:lang w:eastAsia="zh-CN"/>
        </w:rPr>
      </w:pPr>
      <w:r w:rsidRPr="00BD67E2">
        <w:rPr>
          <w:rFonts w:eastAsiaTheme="minorEastAsia"/>
          <w:b/>
          <w:lang w:eastAsia="zh-CN"/>
        </w:rPr>
        <w:t>Proposal</w:t>
      </w:r>
      <w:r>
        <w:rPr>
          <w:rFonts w:eastAsiaTheme="minorEastAsia"/>
          <w:b/>
          <w:lang w:eastAsia="zh-CN"/>
        </w:rPr>
        <w:t>2</w:t>
      </w:r>
      <w:r w:rsidRPr="00BD67E2">
        <w:rPr>
          <w:rFonts w:eastAsiaTheme="minorEastAsia"/>
          <w:b/>
          <w:lang w:eastAsia="zh-CN"/>
        </w:rPr>
        <w:t>: The following cases for PRS measurement and/or location estimate reporting is supported for DL positioning</w:t>
      </w:r>
      <w:r>
        <w:rPr>
          <w:rFonts w:eastAsiaTheme="minorEastAsia"/>
          <w:b/>
          <w:lang w:eastAsia="zh-CN"/>
        </w:rPr>
        <w:t xml:space="preserve"> in RRC_INACTIVE</w:t>
      </w:r>
      <w:r w:rsidRPr="00BD67E2">
        <w:rPr>
          <w:rFonts w:eastAsiaTheme="minorEastAsia"/>
          <w:b/>
          <w:lang w:eastAsia="zh-CN"/>
        </w:rPr>
        <w:t xml:space="preserve">: </w:t>
      </w:r>
    </w:p>
    <w:p w14:paraId="6221C989" w14:textId="77777777" w:rsidR="005D7DAA" w:rsidRPr="00BD67E2" w:rsidRDefault="005D7DAA" w:rsidP="005D7DAA">
      <w:pPr>
        <w:pStyle w:val="afc"/>
        <w:numPr>
          <w:ilvl w:val="0"/>
          <w:numId w:val="29"/>
        </w:numPr>
        <w:ind w:firstLineChars="0"/>
        <w:rPr>
          <w:rFonts w:eastAsiaTheme="minorEastAsia"/>
          <w:b/>
          <w:lang w:eastAsia="zh-CN"/>
        </w:rPr>
      </w:pPr>
      <w:r w:rsidRPr="00BD67E2">
        <w:rPr>
          <w:rFonts w:eastAsiaTheme="minorEastAsia" w:hint="eastAsia"/>
          <w:b/>
          <w:lang w:eastAsia="zh-CN"/>
        </w:rPr>
        <w:t>P</w:t>
      </w:r>
      <w:r w:rsidRPr="00BD67E2">
        <w:rPr>
          <w:rFonts w:eastAsiaTheme="minorEastAsia"/>
          <w:b/>
          <w:lang w:eastAsia="zh-CN"/>
        </w:rPr>
        <w:t>RS measurement and/or location estimate performed in RRC_CONNCTED or RRC_INACTIVE can be sent in RRC_INACTIVE</w:t>
      </w:r>
    </w:p>
    <w:p w14:paraId="453D77B1" w14:textId="77777777" w:rsidR="005D7DAA" w:rsidRPr="00BD67E2" w:rsidRDefault="005D7DAA" w:rsidP="005D7DAA">
      <w:pPr>
        <w:pStyle w:val="afc"/>
        <w:numPr>
          <w:ilvl w:val="0"/>
          <w:numId w:val="29"/>
        </w:numPr>
        <w:ind w:firstLineChars="0"/>
        <w:rPr>
          <w:rFonts w:eastAsiaTheme="minorEastAsia"/>
          <w:b/>
          <w:lang w:eastAsia="zh-CN"/>
        </w:rPr>
      </w:pPr>
      <w:r w:rsidRPr="00BD67E2">
        <w:rPr>
          <w:rFonts w:eastAsiaTheme="minorEastAsia"/>
          <w:b/>
          <w:lang w:eastAsia="zh-CN"/>
        </w:rPr>
        <w:t>PRS measurement and/or location estimate performed in RRC_INACTIVE can be sent in RRC_CONNECTED.</w:t>
      </w:r>
    </w:p>
    <w:p w14:paraId="755C10DC" w14:textId="0F70CA42" w:rsidR="005D7DAA" w:rsidRDefault="005D7DAA" w:rsidP="005D7DAA">
      <w:pPr>
        <w:jc w:val="both"/>
        <w:rPr>
          <w:rFonts w:eastAsia="宋体"/>
          <w:b/>
          <w:lang w:eastAsia="zh-CN"/>
        </w:rPr>
      </w:pPr>
      <w:r w:rsidRPr="006553D6">
        <w:rPr>
          <w:rFonts w:eastAsia="宋体"/>
          <w:b/>
          <w:lang w:eastAsia="zh-CN"/>
        </w:rPr>
        <w:t>Proposal</w:t>
      </w:r>
      <w:r>
        <w:rPr>
          <w:rFonts w:eastAsia="宋体"/>
          <w:b/>
          <w:lang w:eastAsia="zh-CN"/>
        </w:rPr>
        <w:t>3</w:t>
      </w:r>
      <w:r w:rsidRPr="006553D6">
        <w:rPr>
          <w:rFonts w:eastAsia="宋体"/>
          <w:b/>
          <w:lang w:eastAsia="zh-CN"/>
        </w:rPr>
        <w:t xml:space="preserve">: </w:t>
      </w:r>
      <w:r>
        <w:rPr>
          <w:rFonts w:eastAsia="宋体"/>
          <w:b/>
          <w:lang w:eastAsia="zh-CN"/>
        </w:rPr>
        <w:t xml:space="preserve">UE-initiated LCS message and LPP message can be supported in RRC_INACTIVE. </w:t>
      </w:r>
    </w:p>
    <w:p w14:paraId="0E94E044" w14:textId="77777777" w:rsidR="00805040" w:rsidRPr="00915C70" w:rsidRDefault="00805040" w:rsidP="00805040">
      <w:pPr>
        <w:jc w:val="both"/>
        <w:rPr>
          <w:rFonts w:eastAsiaTheme="minorEastAsia"/>
          <w:b/>
          <w:lang w:eastAsia="zh-CN"/>
        </w:rPr>
      </w:pPr>
      <w:r w:rsidRPr="00915C70">
        <w:rPr>
          <w:rFonts w:eastAsiaTheme="minorEastAsia"/>
          <w:b/>
          <w:lang w:eastAsia="zh-CN"/>
        </w:rPr>
        <w:t>Proposal</w:t>
      </w:r>
      <w:r>
        <w:rPr>
          <w:rFonts w:eastAsiaTheme="minorEastAsia"/>
          <w:b/>
          <w:lang w:eastAsia="zh-CN"/>
        </w:rPr>
        <w:t>4</w:t>
      </w:r>
      <w:r w:rsidRPr="00915C70">
        <w:rPr>
          <w:rFonts w:eastAsiaTheme="minorEastAsia"/>
          <w:b/>
          <w:lang w:eastAsia="zh-CN"/>
        </w:rPr>
        <w:t xml:space="preserve">: Include SRS configurations in the </w:t>
      </w:r>
      <w:r w:rsidRPr="00BD67E2">
        <w:rPr>
          <w:rFonts w:eastAsiaTheme="minorEastAsia"/>
          <w:b/>
          <w:i/>
          <w:lang w:eastAsia="zh-CN"/>
        </w:rPr>
        <w:t>RRCRelease</w:t>
      </w:r>
      <w:r w:rsidRPr="00915C70">
        <w:rPr>
          <w:rFonts w:eastAsiaTheme="minorEastAsia"/>
          <w:b/>
          <w:lang w:eastAsia="zh-CN"/>
        </w:rPr>
        <w:t xml:space="preserve"> message </w:t>
      </w:r>
      <w:r>
        <w:rPr>
          <w:rFonts w:eastAsiaTheme="minorEastAsia"/>
          <w:b/>
          <w:lang w:eastAsia="zh-CN"/>
        </w:rPr>
        <w:t>for UL positioning in RRC_INACTIVE</w:t>
      </w:r>
      <w:r w:rsidRPr="00915C70">
        <w:rPr>
          <w:rFonts w:eastAsiaTheme="minorEastAsia"/>
          <w:b/>
          <w:lang w:eastAsia="zh-CN"/>
        </w:rPr>
        <w:t>.</w:t>
      </w:r>
    </w:p>
    <w:p w14:paraId="0B720F7D" w14:textId="3AE535A8" w:rsidR="005D7DAA" w:rsidRPr="00805040" w:rsidRDefault="00345AAE" w:rsidP="006F4C0D">
      <w:pPr>
        <w:pStyle w:val="Proposal"/>
        <w:numPr>
          <w:ilvl w:val="0"/>
          <w:numId w:val="0"/>
        </w:numPr>
      </w:pPr>
      <w:r w:rsidRPr="00345AAE">
        <w:t xml:space="preserve">Proposal5: TA configuration is included in </w:t>
      </w:r>
      <w:r w:rsidRPr="003966C9">
        <w:rPr>
          <w:i/>
        </w:rPr>
        <w:t>RRCRelease</w:t>
      </w:r>
      <w:r w:rsidRPr="00345AAE">
        <w:t xml:space="preserve"> for UL positioning in RRC_INACTIVE.</w:t>
      </w:r>
    </w:p>
    <w:p w14:paraId="5B58EC95" w14:textId="77777777" w:rsidR="004811D8" w:rsidRDefault="004811D8">
      <w:pPr>
        <w:pStyle w:val="1"/>
        <w:rPr>
          <w:lang w:eastAsia="zh-CN"/>
        </w:rPr>
      </w:pPr>
      <w:r>
        <w:t>References</w:t>
      </w:r>
      <w:bookmarkStart w:id="14" w:name="_GoBack"/>
      <w:bookmarkEnd w:id="14"/>
    </w:p>
    <w:p w14:paraId="7D78F414" w14:textId="77777777" w:rsidR="00A50308" w:rsidRDefault="001B4671" w:rsidP="001904B1">
      <w:pPr>
        <w:numPr>
          <w:ilvl w:val="0"/>
          <w:numId w:val="4"/>
        </w:numPr>
        <w:rPr>
          <w:rFonts w:eastAsia="MS Mincho"/>
          <w:lang w:eastAsia="ja-JP"/>
        </w:rPr>
      </w:pPr>
      <w:r>
        <w:rPr>
          <w:rFonts w:eastAsia="宋体"/>
          <w:kern w:val="2"/>
          <w:szCs w:val="22"/>
        </w:rPr>
        <w:t>Chairman n</w:t>
      </w:r>
      <w:r w:rsidR="007E58DE">
        <w:rPr>
          <w:rFonts w:eastAsia="宋体"/>
          <w:kern w:val="2"/>
          <w:szCs w:val="22"/>
        </w:rPr>
        <w:t xml:space="preserve">otes, </w:t>
      </w:r>
      <w:r w:rsidR="007E58DE" w:rsidRPr="00087297">
        <w:rPr>
          <w:rFonts w:eastAsia="宋体"/>
          <w:lang w:eastAsia="zh-CN"/>
        </w:rPr>
        <w:t>RAN2 #113</w:t>
      </w:r>
      <w:r w:rsidR="007E58DE">
        <w:rPr>
          <w:rFonts w:eastAsia="宋体"/>
          <w:lang w:eastAsia="zh-CN"/>
        </w:rPr>
        <w:t>e</w:t>
      </w:r>
    </w:p>
    <w:p w14:paraId="2438AF4F" w14:textId="77777777" w:rsidR="00087B55" w:rsidRPr="00BD443B" w:rsidRDefault="00ED07AA" w:rsidP="00ED07AA">
      <w:pPr>
        <w:numPr>
          <w:ilvl w:val="0"/>
          <w:numId w:val="4"/>
        </w:numPr>
        <w:rPr>
          <w:rFonts w:eastAsia="MS Mincho"/>
          <w:lang w:eastAsia="ja-JP"/>
        </w:rPr>
      </w:pPr>
      <w:r w:rsidRPr="00ED07AA">
        <w:rPr>
          <w:rFonts w:eastAsiaTheme="minorEastAsia"/>
          <w:lang w:eastAsia="zh-CN"/>
        </w:rPr>
        <w:t>RP-210903</w:t>
      </w:r>
      <w:r w:rsidR="001B4671">
        <w:rPr>
          <w:rFonts w:eastAsiaTheme="minorEastAsia"/>
          <w:lang w:eastAsia="zh-CN"/>
        </w:rPr>
        <w:t xml:space="preserve">, </w:t>
      </w:r>
      <w:r w:rsidRPr="00ED07AA">
        <w:rPr>
          <w:rFonts w:eastAsiaTheme="minorEastAsia"/>
          <w:lang w:eastAsia="zh-CN"/>
        </w:rPr>
        <w:t>Revised WID on NR Positioning Enhancements</w:t>
      </w:r>
      <w:r>
        <w:rPr>
          <w:rFonts w:eastAsiaTheme="minorEastAsia"/>
          <w:lang w:eastAsia="zh-CN"/>
        </w:rPr>
        <w:t>.</w:t>
      </w:r>
    </w:p>
    <w:p w14:paraId="2DAA2FE9" w14:textId="797306E1" w:rsidR="00BD443B" w:rsidRPr="00BD443B" w:rsidRDefault="00653814" w:rsidP="00653814">
      <w:pPr>
        <w:numPr>
          <w:ilvl w:val="0"/>
          <w:numId w:val="4"/>
        </w:numPr>
        <w:rPr>
          <w:rFonts w:eastAsiaTheme="minorEastAsia"/>
          <w:lang w:eastAsia="zh-CN"/>
        </w:rPr>
      </w:pPr>
      <w:r w:rsidRPr="00653814">
        <w:rPr>
          <w:rFonts w:eastAsiaTheme="minorEastAsia"/>
          <w:lang w:eastAsia="zh-CN"/>
        </w:rPr>
        <w:t>RP-210870</w:t>
      </w:r>
      <w:r w:rsidR="00BD443B">
        <w:rPr>
          <w:rFonts w:eastAsiaTheme="minorEastAsia"/>
          <w:lang w:eastAsia="zh-CN"/>
        </w:rPr>
        <w:t xml:space="preserve">, </w:t>
      </w:r>
      <w:r w:rsidRPr="00653814">
        <w:rPr>
          <w:rFonts w:eastAsiaTheme="minorEastAsia"/>
          <w:lang w:eastAsia="zh-CN"/>
        </w:rPr>
        <w:t xml:space="preserve">Work Item on NR smalldata transmissions </w:t>
      </w:r>
      <w:r w:rsidR="00E661EC">
        <w:rPr>
          <w:rFonts w:eastAsiaTheme="minorEastAsia"/>
          <w:lang w:eastAsia="zh-CN"/>
        </w:rPr>
        <w:t>in RRC_INACTIVE</w:t>
      </w:r>
      <w:r>
        <w:rPr>
          <w:rFonts w:eastAsiaTheme="minorEastAsia"/>
          <w:lang w:eastAsia="zh-CN"/>
        </w:rPr>
        <w:t>.</w:t>
      </w:r>
    </w:p>
    <w:sectPr w:rsidR="00BD443B" w:rsidRPr="00BD443B">
      <w:footerReference w:type="default" r:id="rId11"/>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E4F74" w14:textId="77777777" w:rsidR="00E3188B" w:rsidRDefault="00E3188B">
      <w:r>
        <w:separator/>
      </w:r>
    </w:p>
  </w:endnote>
  <w:endnote w:type="continuationSeparator" w:id="0">
    <w:p w14:paraId="6649251D" w14:textId="77777777" w:rsidR="00E3188B" w:rsidRDefault="00E3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C8CD2" w14:textId="77777777"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35800" w14:textId="77777777" w:rsidR="00E3188B" w:rsidRDefault="00E3188B">
      <w:r>
        <w:separator/>
      </w:r>
    </w:p>
  </w:footnote>
  <w:footnote w:type="continuationSeparator" w:id="0">
    <w:p w14:paraId="4604F39E" w14:textId="77777777" w:rsidR="00E3188B" w:rsidRDefault="00E318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A68CD1A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0A0650"/>
    <w:multiLevelType w:val="hybridMultilevel"/>
    <w:tmpl w:val="91AACE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F41C76BA"/>
    <w:lvl w:ilvl="0" w:tplc="20F83E2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C5C1064"/>
    <w:multiLevelType w:val="hybridMultilevel"/>
    <w:tmpl w:val="0FB4EFE2"/>
    <w:lvl w:ilvl="0" w:tplc="D592F0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64777181"/>
    <w:multiLevelType w:val="hybridMultilevel"/>
    <w:tmpl w:val="66CAE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6" w15:restartNumberingAfterBreak="0">
    <w:nsid w:val="7B955230"/>
    <w:multiLevelType w:val="hybridMultilevel"/>
    <w:tmpl w:val="6A3A95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15"/>
  </w:num>
  <w:num w:numId="5">
    <w:abstractNumId w:val="17"/>
  </w:num>
  <w:num w:numId="6">
    <w:abstractNumId w:val="1"/>
  </w:num>
  <w:num w:numId="7">
    <w:abstractNumId w:val="9"/>
  </w:num>
  <w:num w:numId="8">
    <w:abstractNumId w:val="3"/>
  </w:num>
  <w:num w:numId="9">
    <w:abstractNumId w:val="14"/>
  </w:num>
  <w:num w:numId="10">
    <w:abstractNumId w:val="3"/>
    <w:lvlOverride w:ilvl="0">
      <w:startOverride w:val="1"/>
    </w:lvlOverride>
  </w:num>
  <w:num w:numId="11">
    <w:abstractNumId w:val="7"/>
  </w:num>
  <w:num w:numId="12">
    <w:abstractNumId w:val="3"/>
    <w:lvlOverride w:ilvl="0">
      <w:startOverride w:val="1"/>
    </w:lvlOverride>
  </w:num>
  <w:num w:numId="13">
    <w:abstractNumId w:val="3"/>
    <w:lvlOverride w:ilvl="0">
      <w:startOverride w:val="1"/>
    </w:lvlOverride>
  </w:num>
  <w:num w:numId="14">
    <w:abstractNumId w:val="9"/>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8"/>
  </w:num>
  <w:num w:numId="20">
    <w:abstractNumId w:val="13"/>
  </w:num>
  <w:num w:numId="21">
    <w:abstractNumId w:val="3"/>
    <w:lvlOverride w:ilvl="0">
      <w:startOverride w:val="1"/>
    </w:lvlOverride>
  </w:num>
  <w:num w:numId="22">
    <w:abstractNumId w:val="3"/>
    <w:lvlOverride w:ilvl="0">
      <w:startOverride w:val="1"/>
    </w:lvlOverride>
  </w:num>
  <w:num w:numId="23">
    <w:abstractNumId w:val="10"/>
  </w:num>
  <w:num w:numId="24">
    <w:abstractNumId w:val="0"/>
  </w:num>
  <w:num w:numId="25">
    <w:abstractNumId w:val="16"/>
  </w:num>
  <w:num w:numId="26">
    <w:abstractNumId w:val="1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2"/>
    </w:lvlOverride>
    <w:lvlOverride w:ilvl="1">
      <w:startOverride w:val="2"/>
    </w:lvlOverride>
    <w:lvlOverride w:ilvl="2">
      <w:startOverride w:val="1"/>
    </w:lvlOverride>
  </w:num>
  <w:num w:numId="29">
    <w:abstractNumId w:val="11"/>
  </w:num>
  <w:num w:numId="3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4C94"/>
    <w:rsid w:val="000050EF"/>
    <w:rsid w:val="000058EA"/>
    <w:rsid w:val="000058F2"/>
    <w:rsid w:val="00013E65"/>
    <w:rsid w:val="00014336"/>
    <w:rsid w:val="00030F80"/>
    <w:rsid w:val="00032843"/>
    <w:rsid w:val="0003343B"/>
    <w:rsid w:val="0003366D"/>
    <w:rsid w:val="00034648"/>
    <w:rsid w:val="00040007"/>
    <w:rsid w:val="000447EB"/>
    <w:rsid w:val="00044967"/>
    <w:rsid w:val="00045955"/>
    <w:rsid w:val="00053059"/>
    <w:rsid w:val="00061967"/>
    <w:rsid w:val="00061E48"/>
    <w:rsid w:val="00062B3F"/>
    <w:rsid w:val="00065B3D"/>
    <w:rsid w:val="00066745"/>
    <w:rsid w:val="00066AD1"/>
    <w:rsid w:val="000675D3"/>
    <w:rsid w:val="00071747"/>
    <w:rsid w:val="0007497F"/>
    <w:rsid w:val="00074BC6"/>
    <w:rsid w:val="00075E43"/>
    <w:rsid w:val="000810CE"/>
    <w:rsid w:val="00083083"/>
    <w:rsid w:val="00083A1E"/>
    <w:rsid w:val="00083F03"/>
    <w:rsid w:val="00084CC8"/>
    <w:rsid w:val="00085C4D"/>
    <w:rsid w:val="00086142"/>
    <w:rsid w:val="00087297"/>
    <w:rsid w:val="00087B55"/>
    <w:rsid w:val="000931AF"/>
    <w:rsid w:val="00094380"/>
    <w:rsid w:val="00095EAB"/>
    <w:rsid w:val="0009799A"/>
    <w:rsid w:val="000A2D76"/>
    <w:rsid w:val="000A500D"/>
    <w:rsid w:val="000A7119"/>
    <w:rsid w:val="000B3F26"/>
    <w:rsid w:val="000B7BC8"/>
    <w:rsid w:val="000C040E"/>
    <w:rsid w:val="000C156A"/>
    <w:rsid w:val="000C30A7"/>
    <w:rsid w:val="000C7643"/>
    <w:rsid w:val="000C7EAB"/>
    <w:rsid w:val="000D2460"/>
    <w:rsid w:val="000D3423"/>
    <w:rsid w:val="000D3F5B"/>
    <w:rsid w:val="000D4B56"/>
    <w:rsid w:val="000D56F8"/>
    <w:rsid w:val="000D74A2"/>
    <w:rsid w:val="000D7A23"/>
    <w:rsid w:val="000E0664"/>
    <w:rsid w:val="000E16E7"/>
    <w:rsid w:val="000E23E8"/>
    <w:rsid w:val="000E29E7"/>
    <w:rsid w:val="000E51A9"/>
    <w:rsid w:val="000E524E"/>
    <w:rsid w:val="000F5267"/>
    <w:rsid w:val="000F5BA1"/>
    <w:rsid w:val="000F6106"/>
    <w:rsid w:val="000F629B"/>
    <w:rsid w:val="000F6A73"/>
    <w:rsid w:val="000F7FAE"/>
    <w:rsid w:val="00101268"/>
    <w:rsid w:val="0010136D"/>
    <w:rsid w:val="001028D7"/>
    <w:rsid w:val="0010609F"/>
    <w:rsid w:val="001108FB"/>
    <w:rsid w:val="001136D6"/>
    <w:rsid w:val="0011526F"/>
    <w:rsid w:val="0012168C"/>
    <w:rsid w:val="00125788"/>
    <w:rsid w:val="0012688D"/>
    <w:rsid w:val="00130C9A"/>
    <w:rsid w:val="001321D9"/>
    <w:rsid w:val="00132807"/>
    <w:rsid w:val="00135387"/>
    <w:rsid w:val="001363F0"/>
    <w:rsid w:val="00137BAA"/>
    <w:rsid w:val="00141A30"/>
    <w:rsid w:val="00141E3E"/>
    <w:rsid w:val="00146F3A"/>
    <w:rsid w:val="00150C61"/>
    <w:rsid w:val="00151A5A"/>
    <w:rsid w:val="00153311"/>
    <w:rsid w:val="001553C0"/>
    <w:rsid w:val="00156110"/>
    <w:rsid w:val="00161AFE"/>
    <w:rsid w:val="0016212E"/>
    <w:rsid w:val="00163DE4"/>
    <w:rsid w:val="00164551"/>
    <w:rsid w:val="00166107"/>
    <w:rsid w:val="0017203E"/>
    <w:rsid w:val="00172EBF"/>
    <w:rsid w:val="001818BC"/>
    <w:rsid w:val="0018337A"/>
    <w:rsid w:val="00183A37"/>
    <w:rsid w:val="001841A6"/>
    <w:rsid w:val="00190269"/>
    <w:rsid w:val="001904B1"/>
    <w:rsid w:val="00190D22"/>
    <w:rsid w:val="00192324"/>
    <w:rsid w:val="001970E6"/>
    <w:rsid w:val="001A31AC"/>
    <w:rsid w:val="001A40A8"/>
    <w:rsid w:val="001A5AD0"/>
    <w:rsid w:val="001A5E55"/>
    <w:rsid w:val="001A67C6"/>
    <w:rsid w:val="001B0E9A"/>
    <w:rsid w:val="001B11E2"/>
    <w:rsid w:val="001B4671"/>
    <w:rsid w:val="001B65DF"/>
    <w:rsid w:val="001B7103"/>
    <w:rsid w:val="001B7189"/>
    <w:rsid w:val="001B7C44"/>
    <w:rsid w:val="001B7DD8"/>
    <w:rsid w:val="001C5746"/>
    <w:rsid w:val="001D002F"/>
    <w:rsid w:val="001D1808"/>
    <w:rsid w:val="001D19F7"/>
    <w:rsid w:val="001D27F1"/>
    <w:rsid w:val="001D65A4"/>
    <w:rsid w:val="001E29EF"/>
    <w:rsid w:val="001E2DAC"/>
    <w:rsid w:val="001E4869"/>
    <w:rsid w:val="001E49FF"/>
    <w:rsid w:val="001E76B5"/>
    <w:rsid w:val="001E7D3B"/>
    <w:rsid w:val="00201446"/>
    <w:rsid w:val="00203302"/>
    <w:rsid w:val="00205D33"/>
    <w:rsid w:val="00206269"/>
    <w:rsid w:val="00206EB0"/>
    <w:rsid w:val="00206FE6"/>
    <w:rsid w:val="00207104"/>
    <w:rsid w:val="002071A5"/>
    <w:rsid w:val="00210319"/>
    <w:rsid w:val="002125C4"/>
    <w:rsid w:val="00215B85"/>
    <w:rsid w:val="0021627D"/>
    <w:rsid w:val="00221EC8"/>
    <w:rsid w:val="002238A7"/>
    <w:rsid w:val="002257E4"/>
    <w:rsid w:val="00226140"/>
    <w:rsid w:val="002316E8"/>
    <w:rsid w:val="00233D25"/>
    <w:rsid w:val="002365E3"/>
    <w:rsid w:val="0024202D"/>
    <w:rsid w:val="002426A9"/>
    <w:rsid w:val="002437A5"/>
    <w:rsid w:val="0025003A"/>
    <w:rsid w:val="00252B23"/>
    <w:rsid w:val="002539EB"/>
    <w:rsid w:val="00254027"/>
    <w:rsid w:val="0025563E"/>
    <w:rsid w:val="002563C5"/>
    <w:rsid w:val="002565BA"/>
    <w:rsid w:val="0026237A"/>
    <w:rsid w:val="00263F5E"/>
    <w:rsid w:val="002658CE"/>
    <w:rsid w:val="0027168B"/>
    <w:rsid w:val="002732B4"/>
    <w:rsid w:val="002742B6"/>
    <w:rsid w:val="00276599"/>
    <w:rsid w:val="00284E1C"/>
    <w:rsid w:val="00287FB7"/>
    <w:rsid w:val="002A35AE"/>
    <w:rsid w:val="002A37EF"/>
    <w:rsid w:val="002A44F2"/>
    <w:rsid w:val="002A4995"/>
    <w:rsid w:val="002A5160"/>
    <w:rsid w:val="002A7BCA"/>
    <w:rsid w:val="002B0D2C"/>
    <w:rsid w:val="002B48FB"/>
    <w:rsid w:val="002B6886"/>
    <w:rsid w:val="002C08D0"/>
    <w:rsid w:val="002C147D"/>
    <w:rsid w:val="002C2067"/>
    <w:rsid w:val="002C28D8"/>
    <w:rsid w:val="002C2991"/>
    <w:rsid w:val="002C426D"/>
    <w:rsid w:val="002C5756"/>
    <w:rsid w:val="002C6610"/>
    <w:rsid w:val="002D1330"/>
    <w:rsid w:val="002D1716"/>
    <w:rsid w:val="002D7B34"/>
    <w:rsid w:val="002E0A2A"/>
    <w:rsid w:val="002E0DEA"/>
    <w:rsid w:val="002E5290"/>
    <w:rsid w:val="002E7CD2"/>
    <w:rsid w:val="002F06AA"/>
    <w:rsid w:val="002F24A9"/>
    <w:rsid w:val="002F2B7A"/>
    <w:rsid w:val="002F364D"/>
    <w:rsid w:val="002F4841"/>
    <w:rsid w:val="002F54DB"/>
    <w:rsid w:val="002F79EF"/>
    <w:rsid w:val="00305684"/>
    <w:rsid w:val="003119A6"/>
    <w:rsid w:val="00312F34"/>
    <w:rsid w:val="00315B0F"/>
    <w:rsid w:val="00322E83"/>
    <w:rsid w:val="003230E5"/>
    <w:rsid w:val="00323811"/>
    <w:rsid w:val="00324D92"/>
    <w:rsid w:val="003258EB"/>
    <w:rsid w:val="00327F59"/>
    <w:rsid w:val="00333B90"/>
    <w:rsid w:val="00334796"/>
    <w:rsid w:val="0033505B"/>
    <w:rsid w:val="0033738F"/>
    <w:rsid w:val="0034011D"/>
    <w:rsid w:val="0034474F"/>
    <w:rsid w:val="00345421"/>
    <w:rsid w:val="00345AAE"/>
    <w:rsid w:val="0035178D"/>
    <w:rsid w:val="00351E4A"/>
    <w:rsid w:val="003553E1"/>
    <w:rsid w:val="00357FD7"/>
    <w:rsid w:val="00361DC6"/>
    <w:rsid w:val="00363C46"/>
    <w:rsid w:val="003712E0"/>
    <w:rsid w:val="003734B7"/>
    <w:rsid w:val="0037612C"/>
    <w:rsid w:val="00376151"/>
    <w:rsid w:val="00376D32"/>
    <w:rsid w:val="00376E8E"/>
    <w:rsid w:val="0038042C"/>
    <w:rsid w:val="00384C2C"/>
    <w:rsid w:val="0038507B"/>
    <w:rsid w:val="003860FA"/>
    <w:rsid w:val="00387E63"/>
    <w:rsid w:val="00390502"/>
    <w:rsid w:val="0039105A"/>
    <w:rsid w:val="00393B52"/>
    <w:rsid w:val="00394184"/>
    <w:rsid w:val="00394C6D"/>
    <w:rsid w:val="003966C9"/>
    <w:rsid w:val="00396CA2"/>
    <w:rsid w:val="0039734A"/>
    <w:rsid w:val="003A13A5"/>
    <w:rsid w:val="003A3017"/>
    <w:rsid w:val="003A5474"/>
    <w:rsid w:val="003A5AA7"/>
    <w:rsid w:val="003B0AE9"/>
    <w:rsid w:val="003B0E5D"/>
    <w:rsid w:val="003B18D4"/>
    <w:rsid w:val="003B313E"/>
    <w:rsid w:val="003B38ED"/>
    <w:rsid w:val="003B4171"/>
    <w:rsid w:val="003B5EB6"/>
    <w:rsid w:val="003C0445"/>
    <w:rsid w:val="003C0D51"/>
    <w:rsid w:val="003C2CEC"/>
    <w:rsid w:val="003C4A70"/>
    <w:rsid w:val="003C7A57"/>
    <w:rsid w:val="003C7ADD"/>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401638"/>
    <w:rsid w:val="004033FA"/>
    <w:rsid w:val="0041024D"/>
    <w:rsid w:val="00411385"/>
    <w:rsid w:val="004122D0"/>
    <w:rsid w:val="00412CAE"/>
    <w:rsid w:val="00414B34"/>
    <w:rsid w:val="00416CA9"/>
    <w:rsid w:val="004216BF"/>
    <w:rsid w:val="004219B1"/>
    <w:rsid w:val="00425CB3"/>
    <w:rsid w:val="00427918"/>
    <w:rsid w:val="00427C48"/>
    <w:rsid w:val="00427CCA"/>
    <w:rsid w:val="00433951"/>
    <w:rsid w:val="00435891"/>
    <w:rsid w:val="00440198"/>
    <w:rsid w:val="00442609"/>
    <w:rsid w:val="00443F6F"/>
    <w:rsid w:val="00444241"/>
    <w:rsid w:val="00450DE9"/>
    <w:rsid w:val="004529A6"/>
    <w:rsid w:val="00457794"/>
    <w:rsid w:val="00457F57"/>
    <w:rsid w:val="004607D7"/>
    <w:rsid w:val="00460BC7"/>
    <w:rsid w:val="00464D27"/>
    <w:rsid w:val="00466080"/>
    <w:rsid w:val="00467A42"/>
    <w:rsid w:val="00470800"/>
    <w:rsid w:val="00470A27"/>
    <w:rsid w:val="00472D09"/>
    <w:rsid w:val="0047352B"/>
    <w:rsid w:val="00476048"/>
    <w:rsid w:val="00476314"/>
    <w:rsid w:val="004811D8"/>
    <w:rsid w:val="00483D7E"/>
    <w:rsid w:val="00486580"/>
    <w:rsid w:val="00493938"/>
    <w:rsid w:val="00495800"/>
    <w:rsid w:val="004A0F00"/>
    <w:rsid w:val="004A3137"/>
    <w:rsid w:val="004A5153"/>
    <w:rsid w:val="004B4D85"/>
    <w:rsid w:val="004B506F"/>
    <w:rsid w:val="004B717A"/>
    <w:rsid w:val="004B771F"/>
    <w:rsid w:val="004B7E36"/>
    <w:rsid w:val="004C4D2F"/>
    <w:rsid w:val="004C5983"/>
    <w:rsid w:val="004C75C8"/>
    <w:rsid w:val="004C7709"/>
    <w:rsid w:val="004D0687"/>
    <w:rsid w:val="004D49F8"/>
    <w:rsid w:val="004E4984"/>
    <w:rsid w:val="004E63E4"/>
    <w:rsid w:val="004F0C84"/>
    <w:rsid w:val="004F13F9"/>
    <w:rsid w:val="004F27B8"/>
    <w:rsid w:val="004F31E4"/>
    <w:rsid w:val="004F571A"/>
    <w:rsid w:val="005008DD"/>
    <w:rsid w:val="005023C2"/>
    <w:rsid w:val="00502821"/>
    <w:rsid w:val="00504615"/>
    <w:rsid w:val="00510A2A"/>
    <w:rsid w:val="005111FB"/>
    <w:rsid w:val="00513E2E"/>
    <w:rsid w:val="00514B76"/>
    <w:rsid w:val="00516026"/>
    <w:rsid w:val="00521932"/>
    <w:rsid w:val="00522645"/>
    <w:rsid w:val="00524E8A"/>
    <w:rsid w:val="005302A1"/>
    <w:rsid w:val="00534734"/>
    <w:rsid w:val="00537B61"/>
    <w:rsid w:val="00541009"/>
    <w:rsid w:val="00541570"/>
    <w:rsid w:val="00542483"/>
    <w:rsid w:val="005430AD"/>
    <w:rsid w:val="00546FF0"/>
    <w:rsid w:val="00547448"/>
    <w:rsid w:val="00547809"/>
    <w:rsid w:val="00547C68"/>
    <w:rsid w:val="005517C7"/>
    <w:rsid w:val="00551A51"/>
    <w:rsid w:val="00553551"/>
    <w:rsid w:val="00556D1C"/>
    <w:rsid w:val="00561ABA"/>
    <w:rsid w:val="00562B43"/>
    <w:rsid w:val="005648A8"/>
    <w:rsid w:val="00565EAE"/>
    <w:rsid w:val="00571096"/>
    <w:rsid w:val="005715C3"/>
    <w:rsid w:val="005721ED"/>
    <w:rsid w:val="005724A4"/>
    <w:rsid w:val="00572786"/>
    <w:rsid w:val="0057457B"/>
    <w:rsid w:val="0057638B"/>
    <w:rsid w:val="00576B2C"/>
    <w:rsid w:val="00576B65"/>
    <w:rsid w:val="005777D5"/>
    <w:rsid w:val="00577C48"/>
    <w:rsid w:val="00584F78"/>
    <w:rsid w:val="005873BA"/>
    <w:rsid w:val="005879C0"/>
    <w:rsid w:val="00590639"/>
    <w:rsid w:val="005912D6"/>
    <w:rsid w:val="00592729"/>
    <w:rsid w:val="00594D1E"/>
    <w:rsid w:val="005A0750"/>
    <w:rsid w:val="005A1B67"/>
    <w:rsid w:val="005A2F87"/>
    <w:rsid w:val="005A48B7"/>
    <w:rsid w:val="005C3D48"/>
    <w:rsid w:val="005C3D5A"/>
    <w:rsid w:val="005D09E0"/>
    <w:rsid w:val="005D7DAA"/>
    <w:rsid w:val="005E0428"/>
    <w:rsid w:val="005E2777"/>
    <w:rsid w:val="005E42B8"/>
    <w:rsid w:val="005F1292"/>
    <w:rsid w:val="005F2F80"/>
    <w:rsid w:val="005F4486"/>
    <w:rsid w:val="005F6205"/>
    <w:rsid w:val="005F6CA3"/>
    <w:rsid w:val="00604896"/>
    <w:rsid w:val="00604B6B"/>
    <w:rsid w:val="0060503D"/>
    <w:rsid w:val="00606D2D"/>
    <w:rsid w:val="00613C7D"/>
    <w:rsid w:val="00616677"/>
    <w:rsid w:val="00616D3C"/>
    <w:rsid w:val="00617326"/>
    <w:rsid w:val="00617870"/>
    <w:rsid w:val="00621A08"/>
    <w:rsid w:val="00622E4E"/>
    <w:rsid w:val="00623C33"/>
    <w:rsid w:val="006252E3"/>
    <w:rsid w:val="00627360"/>
    <w:rsid w:val="00630A3C"/>
    <w:rsid w:val="00631165"/>
    <w:rsid w:val="00632019"/>
    <w:rsid w:val="00634811"/>
    <w:rsid w:val="006374C9"/>
    <w:rsid w:val="00640042"/>
    <w:rsid w:val="00640235"/>
    <w:rsid w:val="00640285"/>
    <w:rsid w:val="006423CA"/>
    <w:rsid w:val="00643258"/>
    <w:rsid w:val="0064326A"/>
    <w:rsid w:val="006441B6"/>
    <w:rsid w:val="006456F2"/>
    <w:rsid w:val="006465AE"/>
    <w:rsid w:val="00651333"/>
    <w:rsid w:val="006533EA"/>
    <w:rsid w:val="00653814"/>
    <w:rsid w:val="006552CB"/>
    <w:rsid w:val="006553D6"/>
    <w:rsid w:val="00655AE4"/>
    <w:rsid w:val="006603C5"/>
    <w:rsid w:val="00660EF4"/>
    <w:rsid w:val="0066730C"/>
    <w:rsid w:val="006730BF"/>
    <w:rsid w:val="00681041"/>
    <w:rsid w:val="006829A4"/>
    <w:rsid w:val="00682CFE"/>
    <w:rsid w:val="00683DA4"/>
    <w:rsid w:val="0068593F"/>
    <w:rsid w:val="00685A03"/>
    <w:rsid w:val="00693D5F"/>
    <w:rsid w:val="00695212"/>
    <w:rsid w:val="006A0F34"/>
    <w:rsid w:val="006A3216"/>
    <w:rsid w:val="006A4F43"/>
    <w:rsid w:val="006A531A"/>
    <w:rsid w:val="006B1AAB"/>
    <w:rsid w:val="006B1F32"/>
    <w:rsid w:val="006B32B4"/>
    <w:rsid w:val="006B6925"/>
    <w:rsid w:val="006C1C31"/>
    <w:rsid w:val="006C673D"/>
    <w:rsid w:val="006C683B"/>
    <w:rsid w:val="006C6958"/>
    <w:rsid w:val="006D59ED"/>
    <w:rsid w:val="006D5B18"/>
    <w:rsid w:val="006E0DB1"/>
    <w:rsid w:val="006E2A30"/>
    <w:rsid w:val="006E5245"/>
    <w:rsid w:val="006F2B62"/>
    <w:rsid w:val="006F4933"/>
    <w:rsid w:val="006F4C0D"/>
    <w:rsid w:val="006F7BEF"/>
    <w:rsid w:val="00700820"/>
    <w:rsid w:val="007016A0"/>
    <w:rsid w:val="0070349A"/>
    <w:rsid w:val="00703B4B"/>
    <w:rsid w:val="00705D8F"/>
    <w:rsid w:val="00712F35"/>
    <w:rsid w:val="00713C4B"/>
    <w:rsid w:val="00713FD4"/>
    <w:rsid w:val="0071421E"/>
    <w:rsid w:val="0071449A"/>
    <w:rsid w:val="00716A29"/>
    <w:rsid w:val="007212AD"/>
    <w:rsid w:val="00722990"/>
    <w:rsid w:val="0072466E"/>
    <w:rsid w:val="00725B50"/>
    <w:rsid w:val="007300BD"/>
    <w:rsid w:val="00734D93"/>
    <w:rsid w:val="00740B6D"/>
    <w:rsid w:val="0074283C"/>
    <w:rsid w:val="00750001"/>
    <w:rsid w:val="007555AC"/>
    <w:rsid w:val="0075759F"/>
    <w:rsid w:val="0076125E"/>
    <w:rsid w:val="00765ECE"/>
    <w:rsid w:val="007674B2"/>
    <w:rsid w:val="00767913"/>
    <w:rsid w:val="00771833"/>
    <w:rsid w:val="0077278F"/>
    <w:rsid w:val="00772C58"/>
    <w:rsid w:val="00773DD3"/>
    <w:rsid w:val="00774920"/>
    <w:rsid w:val="007751B4"/>
    <w:rsid w:val="00780EDB"/>
    <w:rsid w:val="007838C4"/>
    <w:rsid w:val="00785ACB"/>
    <w:rsid w:val="007867F2"/>
    <w:rsid w:val="00792370"/>
    <w:rsid w:val="0079633D"/>
    <w:rsid w:val="00796A70"/>
    <w:rsid w:val="00797909"/>
    <w:rsid w:val="007A3C66"/>
    <w:rsid w:val="007A52C7"/>
    <w:rsid w:val="007A5972"/>
    <w:rsid w:val="007A68D6"/>
    <w:rsid w:val="007A7BC2"/>
    <w:rsid w:val="007B0DBF"/>
    <w:rsid w:val="007B4165"/>
    <w:rsid w:val="007C1207"/>
    <w:rsid w:val="007C203A"/>
    <w:rsid w:val="007C2DD7"/>
    <w:rsid w:val="007C5F05"/>
    <w:rsid w:val="007C6821"/>
    <w:rsid w:val="007D5756"/>
    <w:rsid w:val="007E0807"/>
    <w:rsid w:val="007E3B63"/>
    <w:rsid w:val="007E462E"/>
    <w:rsid w:val="007E52F0"/>
    <w:rsid w:val="007E56A8"/>
    <w:rsid w:val="007E58DE"/>
    <w:rsid w:val="007E6F1A"/>
    <w:rsid w:val="007E72B9"/>
    <w:rsid w:val="007F4236"/>
    <w:rsid w:val="007F6FD6"/>
    <w:rsid w:val="00801F69"/>
    <w:rsid w:val="0080253C"/>
    <w:rsid w:val="0080321B"/>
    <w:rsid w:val="00805040"/>
    <w:rsid w:val="0080551D"/>
    <w:rsid w:val="008067B8"/>
    <w:rsid w:val="00811E03"/>
    <w:rsid w:val="008157B2"/>
    <w:rsid w:val="008223DC"/>
    <w:rsid w:val="0082350C"/>
    <w:rsid w:val="0082594E"/>
    <w:rsid w:val="00827F09"/>
    <w:rsid w:val="00834331"/>
    <w:rsid w:val="00834E16"/>
    <w:rsid w:val="00837A5E"/>
    <w:rsid w:val="00844B2D"/>
    <w:rsid w:val="00845F73"/>
    <w:rsid w:val="0084646D"/>
    <w:rsid w:val="00846860"/>
    <w:rsid w:val="00846869"/>
    <w:rsid w:val="00847D5B"/>
    <w:rsid w:val="00850CE7"/>
    <w:rsid w:val="00851DCD"/>
    <w:rsid w:val="00855338"/>
    <w:rsid w:val="00860DFB"/>
    <w:rsid w:val="0086134F"/>
    <w:rsid w:val="00861FD0"/>
    <w:rsid w:val="00866BAA"/>
    <w:rsid w:val="00872B41"/>
    <w:rsid w:val="008745A3"/>
    <w:rsid w:val="00876A8F"/>
    <w:rsid w:val="00876CB8"/>
    <w:rsid w:val="00890ABE"/>
    <w:rsid w:val="00893D14"/>
    <w:rsid w:val="00895258"/>
    <w:rsid w:val="00895D41"/>
    <w:rsid w:val="00897D4D"/>
    <w:rsid w:val="008A50F2"/>
    <w:rsid w:val="008A6F77"/>
    <w:rsid w:val="008B0EAE"/>
    <w:rsid w:val="008B1DED"/>
    <w:rsid w:val="008B3AC1"/>
    <w:rsid w:val="008B582B"/>
    <w:rsid w:val="008B6509"/>
    <w:rsid w:val="008B7B0B"/>
    <w:rsid w:val="008C3162"/>
    <w:rsid w:val="008C55D4"/>
    <w:rsid w:val="008C69F5"/>
    <w:rsid w:val="008C73E1"/>
    <w:rsid w:val="008C7DD9"/>
    <w:rsid w:val="008D09F0"/>
    <w:rsid w:val="008D45BD"/>
    <w:rsid w:val="008D7F35"/>
    <w:rsid w:val="008E0BF2"/>
    <w:rsid w:val="008E74A7"/>
    <w:rsid w:val="008F0D86"/>
    <w:rsid w:val="008F22D1"/>
    <w:rsid w:val="008F4A18"/>
    <w:rsid w:val="008F4B25"/>
    <w:rsid w:val="008F612D"/>
    <w:rsid w:val="008F6F22"/>
    <w:rsid w:val="00900FA1"/>
    <w:rsid w:val="00902A38"/>
    <w:rsid w:val="0090332E"/>
    <w:rsid w:val="00907DF6"/>
    <w:rsid w:val="0091276A"/>
    <w:rsid w:val="00913403"/>
    <w:rsid w:val="00914959"/>
    <w:rsid w:val="00915C70"/>
    <w:rsid w:val="0092086C"/>
    <w:rsid w:val="00922218"/>
    <w:rsid w:val="00922916"/>
    <w:rsid w:val="0092413F"/>
    <w:rsid w:val="00924C3B"/>
    <w:rsid w:val="00925857"/>
    <w:rsid w:val="0092748F"/>
    <w:rsid w:val="00927D83"/>
    <w:rsid w:val="00932ABC"/>
    <w:rsid w:val="009331F0"/>
    <w:rsid w:val="0093348A"/>
    <w:rsid w:val="00934555"/>
    <w:rsid w:val="00937B4A"/>
    <w:rsid w:val="00944281"/>
    <w:rsid w:val="00952193"/>
    <w:rsid w:val="0095278A"/>
    <w:rsid w:val="00952E7F"/>
    <w:rsid w:val="00953BDE"/>
    <w:rsid w:val="0095488B"/>
    <w:rsid w:val="00956F87"/>
    <w:rsid w:val="009570A6"/>
    <w:rsid w:val="00957F3C"/>
    <w:rsid w:val="00967DB1"/>
    <w:rsid w:val="0097229E"/>
    <w:rsid w:val="009751D5"/>
    <w:rsid w:val="009760B5"/>
    <w:rsid w:val="0098229A"/>
    <w:rsid w:val="0098353D"/>
    <w:rsid w:val="00983C44"/>
    <w:rsid w:val="00983CE4"/>
    <w:rsid w:val="0098429B"/>
    <w:rsid w:val="009842C5"/>
    <w:rsid w:val="00985B4C"/>
    <w:rsid w:val="00991609"/>
    <w:rsid w:val="009921B9"/>
    <w:rsid w:val="00992C1F"/>
    <w:rsid w:val="00993CD5"/>
    <w:rsid w:val="00994F46"/>
    <w:rsid w:val="00996CE0"/>
    <w:rsid w:val="009971F7"/>
    <w:rsid w:val="00997F1D"/>
    <w:rsid w:val="009A09BD"/>
    <w:rsid w:val="009A295C"/>
    <w:rsid w:val="009A2D8A"/>
    <w:rsid w:val="009A31DA"/>
    <w:rsid w:val="009A4D5C"/>
    <w:rsid w:val="009A5050"/>
    <w:rsid w:val="009A52C6"/>
    <w:rsid w:val="009B3E01"/>
    <w:rsid w:val="009C103F"/>
    <w:rsid w:val="009C4F05"/>
    <w:rsid w:val="009C5751"/>
    <w:rsid w:val="009C5909"/>
    <w:rsid w:val="009D0B98"/>
    <w:rsid w:val="009D2AF5"/>
    <w:rsid w:val="009D441B"/>
    <w:rsid w:val="009D516A"/>
    <w:rsid w:val="009D523B"/>
    <w:rsid w:val="009D5BD3"/>
    <w:rsid w:val="009D634A"/>
    <w:rsid w:val="009E036D"/>
    <w:rsid w:val="009E0C10"/>
    <w:rsid w:val="009E22D4"/>
    <w:rsid w:val="009E6B4E"/>
    <w:rsid w:val="009F1DBB"/>
    <w:rsid w:val="009F243F"/>
    <w:rsid w:val="009F2CBA"/>
    <w:rsid w:val="009F7C9A"/>
    <w:rsid w:val="00A007B3"/>
    <w:rsid w:val="00A01634"/>
    <w:rsid w:val="00A025EE"/>
    <w:rsid w:val="00A02A19"/>
    <w:rsid w:val="00A03AB3"/>
    <w:rsid w:val="00A04B5F"/>
    <w:rsid w:val="00A07CD2"/>
    <w:rsid w:val="00A113E3"/>
    <w:rsid w:val="00A1457D"/>
    <w:rsid w:val="00A14603"/>
    <w:rsid w:val="00A171E3"/>
    <w:rsid w:val="00A17868"/>
    <w:rsid w:val="00A2619C"/>
    <w:rsid w:val="00A32FF2"/>
    <w:rsid w:val="00A35457"/>
    <w:rsid w:val="00A354B8"/>
    <w:rsid w:val="00A36535"/>
    <w:rsid w:val="00A37679"/>
    <w:rsid w:val="00A37B8C"/>
    <w:rsid w:val="00A37E30"/>
    <w:rsid w:val="00A422E4"/>
    <w:rsid w:val="00A43850"/>
    <w:rsid w:val="00A4450F"/>
    <w:rsid w:val="00A47DBC"/>
    <w:rsid w:val="00A50308"/>
    <w:rsid w:val="00A52D8A"/>
    <w:rsid w:val="00A53123"/>
    <w:rsid w:val="00A53520"/>
    <w:rsid w:val="00A548A1"/>
    <w:rsid w:val="00A54D95"/>
    <w:rsid w:val="00A56964"/>
    <w:rsid w:val="00A67C6C"/>
    <w:rsid w:val="00A731C6"/>
    <w:rsid w:val="00A73D2A"/>
    <w:rsid w:val="00A825A9"/>
    <w:rsid w:val="00A82ED0"/>
    <w:rsid w:val="00A84603"/>
    <w:rsid w:val="00A87B96"/>
    <w:rsid w:val="00AA1851"/>
    <w:rsid w:val="00AA1CB3"/>
    <w:rsid w:val="00AA2F06"/>
    <w:rsid w:val="00AA67EB"/>
    <w:rsid w:val="00AA7EA5"/>
    <w:rsid w:val="00AB0239"/>
    <w:rsid w:val="00AB19F6"/>
    <w:rsid w:val="00AB1D94"/>
    <w:rsid w:val="00AB2803"/>
    <w:rsid w:val="00AB4DA3"/>
    <w:rsid w:val="00AC1E28"/>
    <w:rsid w:val="00AC4576"/>
    <w:rsid w:val="00AD01F1"/>
    <w:rsid w:val="00AD0E18"/>
    <w:rsid w:val="00AD1C3F"/>
    <w:rsid w:val="00AD29B4"/>
    <w:rsid w:val="00AD7334"/>
    <w:rsid w:val="00AD7C42"/>
    <w:rsid w:val="00AE0B6A"/>
    <w:rsid w:val="00AE7C4D"/>
    <w:rsid w:val="00AF5973"/>
    <w:rsid w:val="00AF6FE4"/>
    <w:rsid w:val="00B00BC0"/>
    <w:rsid w:val="00B03C36"/>
    <w:rsid w:val="00B0615A"/>
    <w:rsid w:val="00B06450"/>
    <w:rsid w:val="00B104CA"/>
    <w:rsid w:val="00B10A7B"/>
    <w:rsid w:val="00B10C96"/>
    <w:rsid w:val="00B112FB"/>
    <w:rsid w:val="00B12023"/>
    <w:rsid w:val="00B126DB"/>
    <w:rsid w:val="00B1323B"/>
    <w:rsid w:val="00B13E98"/>
    <w:rsid w:val="00B13FDC"/>
    <w:rsid w:val="00B156EC"/>
    <w:rsid w:val="00B173EA"/>
    <w:rsid w:val="00B203D4"/>
    <w:rsid w:val="00B23CBD"/>
    <w:rsid w:val="00B257A3"/>
    <w:rsid w:val="00B271A9"/>
    <w:rsid w:val="00B33CD4"/>
    <w:rsid w:val="00B41152"/>
    <w:rsid w:val="00B423C5"/>
    <w:rsid w:val="00B46D4B"/>
    <w:rsid w:val="00B477AE"/>
    <w:rsid w:val="00B51E29"/>
    <w:rsid w:val="00B52094"/>
    <w:rsid w:val="00B52AE5"/>
    <w:rsid w:val="00B5466D"/>
    <w:rsid w:val="00B54951"/>
    <w:rsid w:val="00B571C6"/>
    <w:rsid w:val="00B579C6"/>
    <w:rsid w:val="00B603A1"/>
    <w:rsid w:val="00B62415"/>
    <w:rsid w:val="00B64020"/>
    <w:rsid w:val="00B6549C"/>
    <w:rsid w:val="00B663C9"/>
    <w:rsid w:val="00B66851"/>
    <w:rsid w:val="00B67022"/>
    <w:rsid w:val="00B67D67"/>
    <w:rsid w:val="00B80371"/>
    <w:rsid w:val="00B80F37"/>
    <w:rsid w:val="00B84D58"/>
    <w:rsid w:val="00B861D3"/>
    <w:rsid w:val="00B91E4F"/>
    <w:rsid w:val="00B94E6B"/>
    <w:rsid w:val="00BA05A3"/>
    <w:rsid w:val="00BA29F3"/>
    <w:rsid w:val="00BA303D"/>
    <w:rsid w:val="00BA56F6"/>
    <w:rsid w:val="00BA63A8"/>
    <w:rsid w:val="00BB0964"/>
    <w:rsid w:val="00BB11EC"/>
    <w:rsid w:val="00BB750D"/>
    <w:rsid w:val="00BC1350"/>
    <w:rsid w:val="00BC4555"/>
    <w:rsid w:val="00BC5B32"/>
    <w:rsid w:val="00BC669D"/>
    <w:rsid w:val="00BD1575"/>
    <w:rsid w:val="00BD18E9"/>
    <w:rsid w:val="00BD22EC"/>
    <w:rsid w:val="00BD443B"/>
    <w:rsid w:val="00BD54E9"/>
    <w:rsid w:val="00BE30A9"/>
    <w:rsid w:val="00BE3813"/>
    <w:rsid w:val="00BE6B6B"/>
    <w:rsid w:val="00BF2D71"/>
    <w:rsid w:val="00BF2FF4"/>
    <w:rsid w:val="00BF335F"/>
    <w:rsid w:val="00BF4DD6"/>
    <w:rsid w:val="00BF7D1D"/>
    <w:rsid w:val="00C02A0F"/>
    <w:rsid w:val="00C03228"/>
    <w:rsid w:val="00C03D7F"/>
    <w:rsid w:val="00C047CD"/>
    <w:rsid w:val="00C066AA"/>
    <w:rsid w:val="00C069C5"/>
    <w:rsid w:val="00C10C3B"/>
    <w:rsid w:val="00C20F2F"/>
    <w:rsid w:val="00C218A9"/>
    <w:rsid w:val="00C232A1"/>
    <w:rsid w:val="00C23C02"/>
    <w:rsid w:val="00C24A8D"/>
    <w:rsid w:val="00C2717D"/>
    <w:rsid w:val="00C2721C"/>
    <w:rsid w:val="00C27373"/>
    <w:rsid w:val="00C301B3"/>
    <w:rsid w:val="00C337B4"/>
    <w:rsid w:val="00C40F4C"/>
    <w:rsid w:val="00C428ED"/>
    <w:rsid w:val="00C42C2B"/>
    <w:rsid w:val="00C430B0"/>
    <w:rsid w:val="00C4496E"/>
    <w:rsid w:val="00C4632C"/>
    <w:rsid w:val="00C46660"/>
    <w:rsid w:val="00C55F51"/>
    <w:rsid w:val="00C61D6A"/>
    <w:rsid w:val="00C61DAB"/>
    <w:rsid w:val="00C6524C"/>
    <w:rsid w:val="00C659DB"/>
    <w:rsid w:val="00C66EFA"/>
    <w:rsid w:val="00C70885"/>
    <w:rsid w:val="00C71B79"/>
    <w:rsid w:val="00C73C86"/>
    <w:rsid w:val="00C73C97"/>
    <w:rsid w:val="00C746CB"/>
    <w:rsid w:val="00C77414"/>
    <w:rsid w:val="00C82847"/>
    <w:rsid w:val="00C92012"/>
    <w:rsid w:val="00C9279F"/>
    <w:rsid w:val="00C93BC0"/>
    <w:rsid w:val="00C9690A"/>
    <w:rsid w:val="00C96B14"/>
    <w:rsid w:val="00C97765"/>
    <w:rsid w:val="00C97D97"/>
    <w:rsid w:val="00CA0B89"/>
    <w:rsid w:val="00CA0BCB"/>
    <w:rsid w:val="00CA3CFB"/>
    <w:rsid w:val="00CA453B"/>
    <w:rsid w:val="00CA513A"/>
    <w:rsid w:val="00CA6074"/>
    <w:rsid w:val="00CA77B7"/>
    <w:rsid w:val="00CA7C57"/>
    <w:rsid w:val="00CB0690"/>
    <w:rsid w:val="00CB68F4"/>
    <w:rsid w:val="00CC4F36"/>
    <w:rsid w:val="00CD47E1"/>
    <w:rsid w:val="00CD4F2E"/>
    <w:rsid w:val="00CD5965"/>
    <w:rsid w:val="00CD5F38"/>
    <w:rsid w:val="00CE27C3"/>
    <w:rsid w:val="00CF2258"/>
    <w:rsid w:val="00CF666E"/>
    <w:rsid w:val="00CF6680"/>
    <w:rsid w:val="00D003FB"/>
    <w:rsid w:val="00D006CD"/>
    <w:rsid w:val="00D01294"/>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471C8"/>
    <w:rsid w:val="00D52376"/>
    <w:rsid w:val="00D53603"/>
    <w:rsid w:val="00D53B93"/>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3E3F"/>
    <w:rsid w:val="00D95931"/>
    <w:rsid w:val="00D97384"/>
    <w:rsid w:val="00D97513"/>
    <w:rsid w:val="00DA2FCB"/>
    <w:rsid w:val="00DA3A7D"/>
    <w:rsid w:val="00DA3B5F"/>
    <w:rsid w:val="00DA4629"/>
    <w:rsid w:val="00DA6F3B"/>
    <w:rsid w:val="00DB4315"/>
    <w:rsid w:val="00DB6092"/>
    <w:rsid w:val="00DB7DA6"/>
    <w:rsid w:val="00DC20FA"/>
    <w:rsid w:val="00DC6539"/>
    <w:rsid w:val="00DC7D52"/>
    <w:rsid w:val="00DD3DC8"/>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132B5"/>
    <w:rsid w:val="00E1338A"/>
    <w:rsid w:val="00E13FD6"/>
    <w:rsid w:val="00E151BF"/>
    <w:rsid w:val="00E17BC9"/>
    <w:rsid w:val="00E22023"/>
    <w:rsid w:val="00E23A6A"/>
    <w:rsid w:val="00E261A5"/>
    <w:rsid w:val="00E271B1"/>
    <w:rsid w:val="00E27EB7"/>
    <w:rsid w:val="00E308B0"/>
    <w:rsid w:val="00E30B3A"/>
    <w:rsid w:val="00E3188B"/>
    <w:rsid w:val="00E326A0"/>
    <w:rsid w:val="00E3555E"/>
    <w:rsid w:val="00E35AD1"/>
    <w:rsid w:val="00E3725F"/>
    <w:rsid w:val="00E37F53"/>
    <w:rsid w:val="00E414BB"/>
    <w:rsid w:val="00E41974"/>
    <w:rsid w:val="00E44E55"/>
    <w:rsid w:val="00E45A0C"/>
    <w:rsid w:val="00E46AC1"/>
    <w:rsid w:val="00E504FD"/>
    <w:rsid w:val="00E51CC1"/>
    <w:rsid w:val="00E52D7C"/>
    <w:rsid w:val="00E563DB"/>
    <w:rsid w:val="00E6577E"/>
    <w:rsid w:val="00E661EC"/>
    <w:rsid w:val="00E67573"/>
    <w:rsid w:val="00E71D20"/>
    <w:rsid w:val="00E71F11"/>
    <w:rsid w:val="00E723C3"/>
    <w:rsid w:val="00E75263"/>
    <w:rsid w:val="00E81679"/>
    <w:rsid w:val="00E824B8"/>
    <w:rsid w:val="00E841F1"/>
    <w:rsid w:val="00E92473"/>
    <w:rsid w:val="00E95EF8"/>
    <w:rsid w:val="00E9646D"/>
    <w:rsid w:val="00E96B67"/>
    <w:rsid w:val="00E97BD2"/>
    <w:rsid w:val="00EA5316"/>
    <w:rsid w:val="00EB2BF7"/>
    <w:rsid w:val="00EB463A"/>
    <w:rsid w:val="00EC0957"/>
    <w:rsid w:val="00EC5DFC"/>
    <w:rsid w:val="00EC688D"/>
    <w:rsid w:val="00EC72EF"/>
    <w:rsid w:val="00ED07AA"/>
    <w:rsid w:val="00ED2BB2"/>
    <w:rsid w:val="00ED33C1"/>
    <w:rsid w:val="00ED4409"/>
    <w:rsid w:val="00ED5502"/>
    <w:rsid w:val="00EE2286"/>
    <w:rsid w:val="00EE2A96"/>
    <w:rsid w:val="00EE4BC1"/>
    <w:rsid w:val="00EE7CA1"/>
    <w:rsid w:val="00EF083A"/>
    <w:rsid w:val="00EF71B7"/>
    <w:rsid w:val="00F0302A"/>
    <w:rsid w:val="00F03AA0"/>
    <w:rsid w:val="00F044AB"/>
    <w:rsid w:val="00F11CBB"/>
    <w:rsid w:val="00F14B7E"/>
    <w:rsid w:val="00F2589D"/>
    <w:rsid w:val="00F26B38"/>
    <w:rsid w:val="00F27F54"/>
    <w:rsid w:val="00F33458"/>
    <w:rsid w:val="00F408C4"/>
    <w:rsid w:val="00F41FC1"/>
    <w:rsid w:val="00F426C9"/>
    <w:rsid w:val="00F4327C"/>
    <w:rsid w:val="00F4459E"/>
    <w:rsid w:val="00F44DD5"/>
    <w:rsid w:val="00F45BDA"/>
    <w:rsid w:val="00F46C7A"/>
    <w:rsid w:val="00F50AD8"/>
    <w:rsid w:val="00F5231A"/>
    <w:rsid w:val="00F52665"/>
    <w:rsid w:val="00F529A7"/>
    <w:rsid w:val="00F53EF7"/>
    <w:rsid w:val="00F54AB4"/>
    <w:rsid w:val="00F54DF2"/>
    <w:rsid w:val="00F54EB1"/>
    <w:rsid w:val="00F57788"/>
    <w:rsid w:val="00F60A3F"/>
    <w:rsid w:val="00F60ABA"/>
    <w:rsid w:val="00F63C35"/>
    <w:rsid w:val="00F6496A"/>
    <w:rsid w:val="00F71433"/>
    <w:rsid w:val="00F71D18"/>
    <w:rsid w:val="00F73552"/>
    <w:rsid w:val="00F739F9"/>
    <w:rsid w:val="00F73DA1"/>
    <w:rsid w:val="00F76D68"/>
    <w:rsid w:val="00F77575"/>
    <w:rsid w:val="00F778F2"/>
    <w:rsid w:val="00F82AD7"/>
    <w:rsid w:val="00F83227"/>
    <w:rsid w:val="00F84BC8"/>
    <w:rsid w:val="00F84C33"/>
    <w:rsid w:val="00F85F33"/>
    <w:rsid w:val="00F86133"/>
    <w:rsid w:val="00F87D00"/>
    <w:rsid w:val="00F90278"/>
    <w:rsid w:val="00F93CA7"/>
    <w:rsid w:val="00F950B9"/>
    <w:rsid w:val="00F955BF"/>
    <w:rsid w:val="00F96E27"/>
    <w:rsid w:val="00F9751B"/>
    <w:rsid w:val="00F97E8B"/>
    <w:rsid w:val="00FA69D9"/>
    <w:rsid w:val="00FB03A7"/>
    <w:rsid w:val="00FB0B37"/>
    <w:rsid w:val="00FB162A"/>
    <w:rsid w:val="00FB4C88"/>
    <w:rsid w:val="00FB5A89"/>
    <w:rsid w:val="00FC0BE2"/>
    <w:rsid w:val="00FC2062"/>
    <w:rsid w:val="00FC44ED"/>
    <w:rsid w:val="00FC4B2A"/>
    <w:rsid w:val="00FD1205"/>
    <w:rsid w:val="00FD2C07"/>
    <w:rsid w:val="00FD5D4C"/>
    <w:rsid w:val="00FE03DA"/>
    <w:rsid w:val="00FE168B"/>
    <w:rsid w:val="00FE511E"/>
    <w:rsid w:val="00FE529A"/>
    <w:rsid w:val="00FE6B39"/>
    <w:rsid w:val="00FE741D"/>
    <w:rsid w:val="00FF09D6"/>
    <w:rsid w:val="00FF24CE"/>
    <w:rsid w:val="00FF4BE0"/>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4E30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086142"/>
    <w:pPr>
      <w:numPr>
        <w:ilvl w:val="1"/>
        <w:numId w:val="1"/>
      </w:numPr>
      <w:tabs>
        <w:tab w:val="clear" w:pos="1248"/>
      </w:tabs>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0861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styleId="aff">
    <w:name w:val="Strong"/>
    <w:basedOn w:val="a2"/>
    <w:qFormat/>
    <w:rsid w:val="0076125E"/>
    <w:rPr>
      <w:b/>
      <w:bCs/>
    </w:rPr>
  </w:style>
  <w:style w:type="character" w:styleId="aff0">
    <w:name w:val="Emphasis"/>
    <w:basedOn w:val="a2"/>
    <w:qFormat/>
    <w:rsid w:val="007F6FD6"/>
    <w:rPr>
      <w:i/>
      <w:iCs/>
    </w:rPr>
  </w:style>
  <w:style w:type="character" w:customStyle="1" w:styleId="B10">
    <w:name w:val="B1 (文字)"/>
    <w:qFormat/>
    <w:locked/>
    <w:rsid w:val="000749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5453292">
      <w:bodyDiv w:val="1"/>
      <w:marLeft w:val="0"/>
      <w:marRight w:val="0"/>
      <w:marTop w:val="0"/>
      <w:marBottom w:val="0"/>
      <w:divBdr>
        <w:top w:val="none" w:sz="0" w:space="0" w:color="auto"/>
        <w:left w:val="none" w:sz="0" w:space="0" w:color="auto"/>
        <w:bottom w:val="none" w:sz="0" w:space="0" w:color="auto"/>
        <w:right w:val="none" w:sz="0" w:space="0" w:color="auto"/>
      </w:divBdr>
    </w:div>
    <w:div w:id="641151696">
      <w:bodyDiv w:val="1"/>
      <w:marLeft w:val="0"/>
      <w:marRight w:val="0"/>
      <w:marTop w:val="0"/>
      <w:marBottom w:val="0"/>
      <w:divBdr>
        <w:top w:val="none" w:sz="0" w:space="0" w:color="auto"/>
        <w:left w:val="none" w:sz="0" w:space="0" w:color="auto"/>
        <w:bottom w:val="none" w:sz="0" w:space="0" w:color="auto"/>
        <w:right w:val="none" w:sz="0" w:space="0" w:color="auto"/>
      </w:divBdr>
    </w:div>
    <w:div w:id="67561980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3537663">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2180228">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Drawing321111111111111111.vsd"/><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05D8F-20FC-4BA7-8E33-41FCF1BB7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163</TotalTime>
  <Pages>1</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48</cp:revision>
  <cp:lastPrinted>2010-01-06T08:23:00Z</cp:lastPrinted>
  <dcterms:created xsi:type="dcterms:W3CDTF">2021-03-31T02:45:00Z</dcterms:created>
  <dcterms:modified xsi:type="dcterms:W3CDTF">2021-04-02T02:10:00Z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(3)PcNdINqrodzzwih1W0hOY3K4IQzHD/IkYa/AZBtmCy2Wwk9xuACCT88qxzEjo4MJ4VqvcHRz
k9R2nSZNGD/cS8yAvxA6z3J8oV5xeUqoevf3tBo2j/zVZRs1CoXYupVvaU2HeCpWqtH6QdAe
rq6C7IHztB27BRnOU5sgAUBKw/g1WK9kwmRXwAKWASp6nx8t6IhsCXFvO4n88lXd1pUSdiDA
1SPX5g0iaiOwLu6dvR</vt:lpwstr>
  </property>
  <property fmtid="{D5CDD505-2E9C-101B-9397-08002B2CF9AE}" pid="11" name="_2015_ms_pID_7253431">
    <vt:lpwstr>B5ll+eIDofc4nk9O2EWfJnExCwCOmlt+0oQUp3lps/jx7bSvQJxV3z
rA6a//RukcNSUi8/uxpiEV5P3vf7ltApiKEZno3mrIIcCvRcaZCuB4SHjxBG2qcelfqVInMU
HvMPsicpGiLdL8K0iGCLI9XA7ayBxmEAaFxhRfRpMKxg+GdxEo1oZJb/466PP10+6Ha2ROZt
EY0U4jE58qZQ+PrH2Q4xw6UAET/RxB1HDOFu</vt:lpwstr>
  </property>
  <property fmtid="{D5CDD505-2E9C-101B-9397-08002B2CF9AE}" pid="12" name="_2015_ms_pID_7253432">
    <vt:lpwstr>KJL0NwgsIJh3aNP5d7wlgtMrs+G32ITNGJiT
i2d955bTPpfFrIfTMHSi0x745oDJJ7vy7iewRXiracJLYOlWLQY=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1617086842</vt:lpwstr>
  </property>
</Properties>
</file>